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AA0" w14:textId="37633877" w:rsidR="00951EB3" w:rsidRPr="00951EB3" w:rsidRDefault="00FE0278" w:rsidP="00CD045F">
      <w:pPr>
        <w:pStyle w:val="Organisationsname"/>
      </w:pPr>
      <w:r>
        <w:rPr>
          <w:noProof/>
        </w:rPr>
        <mc:AlternateContent>
          <mc:Choice Requires="wps">
            <w:drawing>
              <wp:anchor distT="0" distB="0" distL="114300" distR="114300" simplePos="0" relativeHeight="251657728" behindDoc="1" locked="0" layoutInCell="1" allowOverlap="1" wp14:anchorId="08FF3EED" wp14:editId="431DBAE0">
                <wp:simplePos x="0" y="0"/>
                <wp:positionH relativeFrom="column">
                  <wp:posOffset>5365115</wp:posOffset>
                </wp:positionH>
                <wp:positionV relativeFrom="page">
                  <wp:posOffset>647700</wp:posOffset>
                </wp:positionV>
                <wp:extent cx="11430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28700"/>
                        </a:xfrm>
                        <a:prstGeom prst="rect">
                          <a:avLst/>
                        </a:prstGeom>
                        <a:solidFill>
                          <a:srgbClr val="E7E6E6">
                            <a:lumMod val="90000"/>
                          </a:srgbClr>
                        </a:solidFill>
                        <a:ln w="12700" cap="flat" cmpd="sng" algn="ctr">
                          <a:noFill/>
                          <a:prstDash val="solid"/>
                          <a:miter lim="800000"/>
                        </a:ln>
                        <a:effectLst/>
                      </wps:spPr>
                      <wps:txbx>
                        <w:txbxContent>
                          <w:p w14:paraId="6FD80909" w14:textId="26D39C1B" w:rsidR="001F4FAA" w:rsidRPr="001F4FAA" w:rsidRDefault="003E0D88" w:rsidP="001F4FAA">
                            <w:pPr>
                              <w:jc w:val="center"/>
                              <w:rPr>
                                <w:sz w:val="24"/>
                              </w:rPr>
                            </w:pPr>
                            <w:r>
                              <w:rPr>
                                <w:noProof/>
                              </w:rPr>
                              <w:drawing>
                                <wp:inline distT="0" distB="0" distL="0" distR="0" wp14:anchorId="1F188A02" wp14:editId="24E06C9D">
                                  <wp:extent cx="947420" cy="724535"/>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3EED" id="Rectangle 1" o:spid="_x0000_s1026" style="position:absolute;margin-left:422.45pt;margin-top:51pt;width:90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" fillcolor="#d0cece" stroked="f" strokeweight="1pt">
                <v:textbox>
                  <w:txbxContent>
                    <w:p w14:paraId="6FD80909" w14:textId="26D39C1B" w:rsidR="001F4FAA" w:rsidRPr="001F4FAA" w:rsidRDefault="003E0D88" w:rsidP="001F4FAA">
                      <w:pPr>
                        <w:jc w:val="center"/>
                        <w:rPr>
                          <w:sz w:val="24"/>
                        </w:rPr>
                      </w:pPr>
                      <w:r>
                        <w:rPr>
                          <w:noProof/>
                        </w:rPr>
                        <w:drawing>
                          <wp:inline distT="0" distB="0" distL="0" distR="0" wp14:anchorId="1F188A02" wp14:editId="24E06C9D">
                            <wp:extent cx="947420" cy="724535"/>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535"/>
                                    </a:xfrm>
                                    <a:prstGeom prst="rect">
                                      <a:avLst/>
                                    </a:prstGeom>
                                    <a:noFill/>
                                    <a:ln>
                                      <a:noFill/>
                                    </a:ln>
                                  </pic:spPr>
                                </pic:pic>
                              </a:graphicData>
                            </a:graphic>
                          </wp:inline>
                        </w:drawing>
                      </w:r>
                    </w:p>
                  </w:txbxContent>
                </v:textbox>
                <w10:wrap anchory="page"/>
              </v:rect>
            </w:pict>
          </mc:Fallback>
        </mc:AlternateContent>
      </w:r>
      <w:r w:rsidR="003E0D88" w:rsidRPr="003E0D88">
        <w:rPr>
          <w:noProof/>
        </w:rPr>
        <w:t xml:space="preserve"> </w:t>
      </w:r>
      <w:r w:rsidR="003E0D88">
        <w:rPr>
          <w:noProof/>
        </w:rPr>
        <w:t>BRADSHAW DANCE AND CHEER</w:t>
      </w:r>
    </w:p>
    <w:p w14:paraId="3CD2B31F" w14:textId="7A022942" w:rsidR="00AF3309" w:rsidRDefault="009A0174" w:rsidP="00105AD9">
      <w:pPr>
        <w:pStyle w:val="Heading1"/>
        <w:spacing w:line="240" w:lineRule="auto"/>
      </w:pPr>
      <w:r>
        <w:t xml:space="preserve">Child Safe </w:t>
      </w:r>
      <w:r w:rsidR="00E34ED2">
        <w:br/>
      </w:r>
      <w:r w:rsidR="001F2BBD">
        <w:t>Code of Conduct</w:t>
      </w:r>
    </w:p>
    <w:tbl>
      <w:tblPr>
        <w:tblW w:w="0" w:type="auto"/>
        <w:tblBorders>
          <w:top w:val="single" w:sz="4" w:space="0" w:color="0B3F47"/>
          <w:bottom w:val="single" w:sz="4" w:space="0" w:color="0B3F47"/>
          <w:insideH w:val="single" w:sz="4" w:space="0" w:color="0B3F47"/>
        </w:tblBorders>
        <w:tblCellMar>
          <w:left w:w="0" w:type="dxa"/>
          <w:right w:w="0" w:type="dxa"/>
        </w:tblCellMar>
        <w:tblLook w:val="04A0" w:firstRow="1" w:lastRow="0" w:firstColumn="1" w:lastColumn="0" w:noHBand="0" w:noVBand="1"/>
      </w:tblPr>
      <w:tblGrid>
        <w:gridCol w:w="2501"/>
        <w:gridCol w:w="7505"/>
      </w:tblGrid>
      <w:tr w:rsidR="0053340E" w:rsidRPr="000011E7" w14:paraId="2C93ADBC" w14:textId="77777777" w:rsidTr="00395A64">
        <w:trPr>
          <w:cantSplit/>
          <w:trHeight w:val="490"/>
          <w:tblHeader/>
        </w:trPr>
        <w:tc>
          <w:tcPr>
            <w:tcW w:w="2501" w:type="dxa"/>
            <w:tcBorders>
              <w:top w:val="nil"/>
              <w:bottom w:val="nil"/>
            </w:tcBorders>
            <w:shd w:val="clear" w:color="auto" w:fill="2E808E"/>
          </w:tcPr>
          <w:p w14:paraId="63954F57" w14:textId="77777777" w:rsidR="0053340E" w:rsidRPr="00C07C08" w:rsidRDefault="00CD0709" w:rsidP="003C707B">
            <w:pPr>
              <w:pStyle w:val="TableHeadingWhite"/>
              <w:rPr>
                <w:lang w:val="en-US"/>
              </w:rPr>
            </w:pPr>
            <w:r w:rsidRPr="00C07C08">
              <w:rPr>
                <w:lang w:val="en-US"/>
              </w:rPr>
              <w:t>Title</w:t>
            </w:r>
          </w:p>
        </w:tc>
        <w:tc>
          <w:tcPr>
            <w:tcW w:w="7505" w:type="dxa"/>
            <w:tcBorders>
              <w:top w:val="nil"/>
              <w:bottom w:val="nil"/>
            </w:tcBorders>
            <w:shd w:val="clear" w:color="auto" w:fill="2E808E"/>
          </w:tcPr>
          <w:p w14:paraId="7211B683" w14:textId="77777777" w:rsidR="0053340E" w:rsidRPr="00C07C08" w:rsidRDefault="000A5DAB" w:rsidP="00012771">
            <w:pPr>
              <w:pStyle w:val="TableHeadingWhite"/>
              <w:rPr>
                <w:bCs/>
                <w:lang w:val="en-GB"/>
              </w:rPr>
            </w:pPr>
            <w:r w:rsidRPr="00C07C08">
              <w:rPr>
                <w:bCs/>
              </w:rPr>
              <w:t>Content</w:t>
            </w:r>
          </w:p>
        </w:tc>
      </w:tr>
      <w:tr w:rsidR="0053340E" w:rsidRPr="000011E7" w14:paraId="272C70E8" w14:textId="77777777" w:rsidTr="00395A64">
        <w:trPr>
          <w:cantSplit/>
          <w:trHeight w:val="1569"/>
        </w:trPr>
        <w:tc>
          <w:tcPr>
            <w:tcW w:w="2501" w:type="dxa"/>
            <w:tcBorders>
              <w:top w:val="nil"/>
            </w:tcBorders>
            <w:shd w:val="clear" w:color="auto" w:fill="D1EEEA"/>
          </w:tcPr>
          <w:p w14:paraId="5AE69A96" w14:textId="77777777" w:rsidR="0053340E" w:rsidRDefault="001F2BBD" w:rsidP="00395A64">
            <w:pPr>
              <w:pStyle w:val="TableBodyText"/>
              <w:rPr>
                <w:b/>
                <w:bCs/>
                <w:lang w:val="en-GB"/>
              </w:rPr>
            </w:pPr>
            <w:r>
              <w:rPr>
                <w:b/>
                <w:bCs/>
                <w:lang w:val="en-GB"/>
              </w:rPr>
              <w:t>Commitment to child safety</w:t>
            </w:r>
          </w:p>
          <w:p w14:paraId="29A0125B" w14:textId="53A8FDD5" w:rsidR="001F2BBD" w:rsidRPr="00395A64" w:rsidRDefault="001F2BBD" w:rsidP="00395A64">
            <w:pPr>
              <w:pStyle w:val="TableBodyText"/>
              <w:rPr>
                <w:b/>
                <w:bCs/>
                <w:lang w:val="en-GB"/>
              </w:rPr>
            </w:pPr>
            <w:r>
              <w:rPr>
                <w:b/>
                <w:bCs/>
                <w:lang w:val="en-GB"/>
              </w:rPr>
              <w:t xml:space="preserve"> </w:t>
            </w:r>
          </w:p>
        </w:tc>
        <w:tc>
          <w:tcPr>
            <w:tcW w:w="7505" w:type="dxa"/>
            <w:tcBorders>
              <w:top w:val="nil"/>
            </w:tcBorders>
            <w:shd w:val="clear" w:color="auto" w:fill="EBEBEB"/>
          </w:tcPr>
          <w:p w14:paraId="18C47CCC" w14:textId="77777777" w:rsidR="008A0D80" w:rsidRDefault="008A0D80" w:rsidP="008A0D80">
            <w:pPr>
              <w:pStyle w:val="TableBodyText"/>
            </w:pPr>
            <w:r>
              <w:t>Bradshaw Dance and Cheer have a zero tolerance to child abuse and neglect in any form.</w:t>
            </w:r>
          </w:p>
          <w:p w14:paraId="44F464FE" w14:textId="77777777" w:rsidR="008A0D80" w:rsidRDefault="008A0D80" w:rsidP="008A0D80">
            <w:pPr>
              <w:pStyle w:val="TableBodyText"/>
            </w:pPr>
            <w:r>
              <w:t>We are</w:t>
            </w:r>
            <w:r w:rsidRPr="0061128E">
              <w:t xml:space="preserve"> committed to safeguarding and promoting the welfare of Children by providing a safe and inclusive</w:t>
            </w:r>
            <w:r>
              <w:t>.</w:t>
            </w:r>
          </w:p>
          <w:p w14:paraId="6E598AFF" w14:textId="77777777" w:rsidR="0053340E" w:rsidRDefault="008A0D80" w:rsidP="008A0D80">
            <w:pPr>
              <w:pStyle w:val="TableBodyText"/>
            </w:pPr>
            <w:r w:rsidRPr="0061128E">
              <w:t>All Children have the right to feel safe and protected from all forms of abuse, harm and neglect. Children have the right to take part in our sport in a safe, positive, and enjoyable environment.</w:t>
            </w:r>
          </w:p>
          <w:p w14:paraId="49AE39AA" w14:textId="77777777" w:rsidR="008A0D80" w:rsidRDefault="008A0D80" w:rsidP="008A0D80">
            <w:pPr>
              <w:pStyle w:val="TableBodyText"/>
              <w:spacing w:after="40"/>
              <w:rPr>
                <w:lang w:val="en-US"/>
              </w:rPr>
            </w:pPr>
            <w:r w:rsidRPr="007202A0">
              <w:rPr>
                <w:lang w:val="en-US"/>
              </w:rPr>
              <w:t>To help keep children safe, we must create, maintain and improve our child safe reporting practices to ensure they remain effective. Everyone in our organisation mus</w:t>
            </w:r>
            <w:r>
              <w:rPr>
                <w:lang w:val="en-US"/>
              </w:rPr>
              <w:t>t:</w:t>
            </w:r>
          </w:p>
          <w:p w14:paraId="3BE702E7" w14:textId="77777777" w:rsidR="008A0D80" w:rsidRPr="007202A0" w:rsidRDefault="008A0D80" w:rsidP="008A0D80">
            <w:pPr>
              <w:pStyle w:val="Tablebulletlist-Lvl1"/>
              <w:rPr>
                <w:lang w:val="en-US"/>
              </w:rPr>
            </w:pPr>
            <w:r w:rsidRPr="007202A0">
              <w:rPr>
                <w:lang w:val="en-US"/>
              </w:rPr>
              <w:t xml:space="preserve">know </w:t>
            </w:r>
            <w:r w:rsidRPr="007202A0">
              <w:rPr>
                <w:b/>
                <w:bCs/>
                <w:lang w:val="en-US"/>
              </w:rPr>
              <w:t>what</w:t>
            </w:r>
            <w:r w:rsidRPr="007202A0">
              <w:rPr>
                <w:lang w:val="en-US"/>
              </w:rPr>
              <w:t xml:space="preserve"> to report, </w:t>
            </w:r>
            <w:r w:rsidRPr="007202A0">
              <w:rPr>
                <w:b/>
                <w:bCs/>
                <w:lang w:val="en-US"/>
              </w:rPr>
              <w:t>who</w:t>
            </w:r>
            <w:r w:rsidRPr="007202A0">
              <w:rPr>
                <w:lang w:val="en-US"/>
              </w:rPr>
              <w:t xml:space="preserve"> to report it to and </w:t>
            </w:r>
            <w:r w:rsidRPr="007202A0">
              <w:rPr>
                <w:b/>
                <w:bCs/>
                <w:lang w:val="en-US"/>
              </w:rPr>
              <w:t>how</w:t>
            </w:r>
            <w:r w:rsidRPr="007202A0">
              <w:rPr>
                <w:lang w:val="en-US"/>
              </w:rPr>
              <w:t xml:space="preserve"> to report it</w:t>
            </w:r>
          </w:p>
          <w:p w14:paraId="28673116" w14:textId="77777777" w:rsidR="008A0D80" w:rsidRPr="007202A0" w:rsidRDefault="008A0D80" w:rsidP="008A0D80">
            <w:pPr>
              <w:pStyle w:val="Tablebulletlist-Lvl1"/>
              <w:rPr>
                <w:lang w:val="en-US"/>
              </w:rPr>
            </w:pPr>
            <w:r w:rsidRPr="007202A0">
              <w:rPr>
                <w:lang w:val="en-US"/>
              </w:rPr>
              <w:t>report any concerns about the safety or welfare of a child or young person immediately</w:t>
            </w:r>
          </w:p>
          <w:p w14:paraId="19D2D251" w14:textId="77777777" w:rsidR="008A0D80" w:rsidRPr="007202A0" w:rsidRDefault="008A0D80" w:rsidP="008A0D80">
            <w:pPr>
              <w:pStyle w:val="Tablebulletlist-Lvl1"/>
              <w:rPr>
                <w:lang w:val="en-US"/>
              </w:rPr>
            </w:pPr>
            <w:r w:rsidRPr="007202A0">
              <w:rPr>
                <w:lang w:val="en-US"/>
              </w:rPr>
              <w:t>feel confident that concerns and allegations will be dealt with honestly and fairly</w:t>
            </w:r>
          </w:p>
          <w:p w14:paraId="15996BE5" w14:textId="77777777" w:rsidR="008A0D80" w:rsidRDefault="008A0D80" w:rsidP="008A0D80">
            <w:pPr>
              <w:pStyle w:val="Tablebulletlist-Lvl1"/>
              <w:rPr>
                <w:lang w:val="en-US"/>
              </w:rPr>
            </w:pPr>
            <w:r w:rsidRPr="007202A0">
              <w:rPr>
                <w:lang w:val="en-US"/>
              </w:rPr>
              <w:t>feel confident in reporting unacceptable behaviour around children and young people</w:t>
            </w:r>
          </w:p>
          <w:p w14:paraId="1A04EABE" w14:textId="6C30577E" w:rsidR="008A0D80" w:rsidRPr="008A0D80" w:rsidRDefault="008A0D80" w:rsidP="008A0D80">
            <w:pPr>
              <w:pStyle w:val="Tablebulletlist-Lvl1"/>
              <w:rPr>
                <w:lang w:val="en-US"/>
              </w:rPr>
            </w:pPr>
            <w:r>
              <w:rPr>
                <w:lang w:val="en-US"/>
              </w:rPr>
              <w:t>E</w:t>
            </w:r>
            <w:proofErr w:type="spellStart"/>
            <w:r w:rsidRPr="007202A0">
              <w:t>nsure</w:t>
            </w:r>
            <w:proofErr w:type="spellEnd"/>
            <w:r w:rsidRPr="007202A0">
              <w:t xml:space="preserve"> the safety and wellbeing of the child is paramount when an allegation is made.</w:t>
            </w:r>
          </w:p>
          <w:p w14:paraId="066ECFF7" w14:textId="2C386CDF" w:rsidR="008A0D80" w:rsidRDefault="008A0D80" w:rsidP="008A0D80">
            <w:pPr>
              <w:pStyle w:val="Tablebulletlist-Lvl1"/>
              <w:numPr>
                <w:ilvl w:val="0"/>
                <w:numId w:val="0"/>
              </w:numPr>
              <w:ind w:left="113"/>
              <w:rPr>
                <w:lang w:val="en-US"/>
              </w:rPr>
            </w:pPr>
          </w:p>
          <w:p w14:paraId="40A23F1D" w14:textId="7E2A4549" w:rsidR="008A0D80" w:rsidRDefault="008A0D80" w:rsidP="008A0D80">
            <w:pPr>
              <w:pStyle w:val="Tablebulletlist-Lvl1"/>
              <w:numPr>
                <w:ilvl w:val="0"/>
                <w:numId w:val="0"/>
              </w:numPr>
              <w:ind w:left="470" w:hanging="357"/>
              <w:rPr>
                <w:lang w:val="en-US"/>
              </w:rPr>
            </w:pPr>
            <w:r>
              <w:rPr>
                <w:lang w:val="en-US"/>
              </w:rPr>
              <w:t>Types of Child Abuse include</w:t>
            </w:r>
          </w:p>
          <w:p w14:paraId="0043FD0C" w14:textId="77777777" w:rsidR="008A0D80" w:rsidRPr="007202A0" w:rsidRDefault="008A0D80" w:rsidP="008A0D80">
            <w:pPr>
              <w:pStyle w:val="TableBodyText"/>
              <w:rPr>
                <w:b/>
                <w:bCs/>
              </w:rPr>
            </w:pPr>
            <w:r w:rsidRPr="007202A0">
              <w:rPr>
                <w:b/>
                <w:bCs/>
              </w:rPr>
              <w:t xml:space="preserve">Psychological abuse </w:t>
            </w:r>
          </w:p>
          <w:p w14:paraId="77CF1545" w14:textId="77777777" w:rsidR="008A0D80" w:rsidRPr="007202A0" w:rsidRDefault="008A0D80" w:rsidP="008A0D80">
            <w:pPr>
              <w:pStyle w:val="TableBodyText"/>
              <w:rPr>
                <w:b/>
                <w:bCs/>
              </w:rPr>
            </w:pPr>
            <w:r w:rsidRPr="007202A0">
              <w:rPr>
                <w:b/>
                <w:bCs/>
              </w:rPr>
              <w:t>Physical abuse</w:t>
            </w:r>
          </w:p>
          <w:p w14:paraId="5A07E8FA" w14:textId="77777777" w:rsidR="008A0D80" w:rsidRPr="007202A0" w:rsidRDefault="008A0D80" w:rsidP="008A0D80">
            <w:pPr>
              <w:pStyle w:val="TableBodyText"/>
              <w:rPr>
                <w:b/>
                <w:bCs/>
              </w:rPr>
            </w:pPr>
            <w:r w:rsidRPr="007202A0">
              <w:rPr>
                <w:b/>
                <w:bCs/>
              </w:rPr>
              <w:t>Sexual abuse</w:t>
            </w:r>
          </w:p>
          <w:p w14:paraId="47C2B3C0" w14:textId="77777777" w:rsidR="008A0D80" w:rsidRPr="007202A0" w:rsidRDefault="008A0D80" w:rsidP="008A0D80">
            <w:pPr>
              <w:pStyle w:val="TableBodyText"/>
              <w:rPr>
                <w:b/>
                <w:bCs/>
              </w:rPr>
            </w:pPr>
            <w:r w:rsidRPr="007202A0">
              <w:rPr>
                <w:b/>
                <w:bCs/>
              </w:rPr>
              <w:t>Grooming</w:t>
            </w:r>
          </w:p>
          <w:p w14:paraId="4FBC0DE8" w14:textId="77777777" w:rsidR="008A0D80" w:rsidRPr="007202A0" w:rsidRDefault="008A0D80" w:rsidP="008A0D80">
            <w:pPr>
              <w:pStyle w:val="TableBodyText"/>
              <w:rPr>
                <w:b/>
                <w:bCs/>
              </w:rPr>
            </w:pPr>
            <w:r w:rsidRPr="007202A0">
              <w:rPr>
                <w:b/>
                <w:bCs/>
              </w:rPr>
              <w:t>Misconduct</w:t>
            </w:r>
          </w:p>
          <w:p w14:paraId="54F5B1C7" w14:textId="77777777" w:rsidR="008A0D80" w:rsidRPr="007202A0" w:rsidRDefault="008A0D80" w:rsidP="008A0D80">
            <w:pPr>
              <w:pStyle w:val="TableBodyText"/>
              <w:rPr>
                <w:b/>
                <w:bCs/>
              </w:rPr>
            </w:pPr>
            <w:r w:rsidRPr="007202A0">
              <w:rPr>
                <w:b/>
                <w:bCs/>
              </w:rPr>
              <w:t>Lack of appropriate care</w:t>
            </w:r>
          </w:p>
          <w:p w14:paraId="40DAF9AD" w14:textId="77777777" w:rsidR="008A0D80" w:rsidRPr="008A0D80" w:rsidRDefault="008A0D80" w:rsidP="008A0D80">
            <w:pPr>
              <w:pStyle w:val="Tablebulletlist-Lvl1"/>
              <w:numPr>
                <w:ilvl w:val="0"/>
                <w:numId w:val="0"/>
              </w:numPr>
              <w:ind w:left="470" w:hanging="357"/>
              <w:rPr>
                <w:lang w:val="en-US"/>
              </w:rPr>
            </w:pPr>
          </w:p>
          <w:p w14:paraId="188BFA1D" w14:textId="77777777" w:rsidR="008A0D80" w:rsidRDefault="008A0D80" w:rsidP="008A0D80">
            <w:pPr>
              <w:pStyle w:val="TableBodyText"/>
            </w:pPr>
          </w:p>
          <w:p w14:paraId="64A27C63" w14:textId="77777777" w:rsidR="008A0D80" w:rsidRDefault="008A0D80" w:rsidP="008A0D80">
            <w:pPr>
              <w:pStyle w:val="TableBodyText"/>
            </w:pPr>
          </w:p>
          <w:p w14:paraId="7CECE57A" w14:textId="24D7F7FF" w:rsidR="008A0D80" w:rsidRPr="00C07C08" w:rsidRDefault="008A0D80" w:rsidP="008A0D80">
            <w:pPr>
              <w:pStyle w:val="TableBodyText"/>
            </w:pPr>
          </w:p>
        </w:tc>
      </w:tr>
      <w:tr w:rsidR="007202A0" w:rsidRPr="000011E7" w14:paraId="4F26440C" w14:textId="77777777" w:rsidTr="00395A64">
        <w:trPr>
          <w:cantSplit/>
          <w:trHeight w:val="1607"/>
        </w:trPr>
        <w:tc>
          <w:tcPr>
            <w:tcW w:w="2501" w:type="dxa"/>
            <w:shd w:val="clear" w:color="auto" w:fill="D1EEEA"/>
          </w:tcPr>
          <w:p w14:paraId="160E8B22" w14:textId="77777777" w:rsidR="007202A0" w:rsidRDefault="001F2BBD" w:rsidP="000A5DAB">
            <w:pPr>
              <w:pStyle w:val="TableBodyText"/>
              <w:rPr>
                <w:b/>
                <w:bCs/>
              </w:rPr>
            </w:pPr>
            <w:r>
              <w:rPr>
                <w:b/>
                <w:bCs/>
              </w:rPr>
              <w:lastRenderedPageBreak/>
              <w:t>I will</w:t>
            </w:r>
          </w:p>
          <w:p w14:paraId="6EF44A39" w14:textId="5A57AFE4" w:rsidR="001F2BBD" w:rsidRPr="00C07C08" w:rsidRDefault="001F2BBD" w:rsidP="000A5DAB">
            <w:pPr>
              <w:pStyle w:val="TableBodyText"/>
              <w:rPr>
                <w:b/>
                <w:bCs/>
              </w:rPr>
            </w:pPr>
          </w:p>
        </w:tc>
        <w:tc>
          <w:tcPr>
            <w:tcW w:w="7505" w:type="dxa"/>
            <w:shd w:val="clear" w:color="auto" w:fill="EBEBEB"/>
          </w:tcPr>
          <w:p w14:paraId="12D42822" w14:textId="77777777" w:rsidR="00F40D10" w:rsidRDefault="00012458" w:rsidP="00F40D10">
            <w:pPr>
              <w:pStyle w:val="TableBodyText"/>
              <w:numPr>
                <w:ilvl w:val="0"/>
                <w:numId w:val="39"/>
              </w:numPr>
            </w:pPr>
            <w:r w:rsidRPr="00012458">
              <w:t>Adher</w:t>
            </w:r>
            <w:r w:rsidR="00F40D10">
              <w:t>e</w:t>
            </w:r>
            <w:r w:rsidRPr="00012458">
              <w:t xml:space="preserve"> to relevant Australian and NSW legislation, peak body requirements, and your </w:t>
            </w:r>
            <w:r w:rsidR="00F40D10">
              <w:t>Bradshaw Dance and Cheer</w:t>
            </w:r>
            <w:r w:rsidRPr="00012458">
              <w:t xml:space="preserve"> values, child safe policies and other organisational and employment policies (including those that cover discrimination, bullying and harassment). </w:t>
            </w:r>
          </w:p>
          <w:p w14:paraId="5D1FD141" w14:textId="77777777" w:rsidR="00F40D10" w:rsidRDefault="00012458" w:rsidP="00F40D10">
            <w:pPr>
              <w:pStyle w:val="TableBodyText"/>
              <w:numPr>
                <w:ilvl w:val="0"/>
                <w:numId w:val="39"/>
              </w:numPr>
            </w:pPr>
            <w:r w:rsidRPr="00012458">
              <w:t xml:space="preserve">Act with integrity by raising concerns with management if risks to child safety are identified anywhere </w:t>
            </w:r>
            <w:r w:rsidR="00F40D10">
              <w:t>withing Bradshaw Dance and Cheer</w:t>
            </w:r>
          </w:p>
          <w:p w14:paraId="43E54E04" w14:textId="77777777" w:rsidR="00F40D10" w:rsidRDefault="00012458" w:rsidP="00F40D10">
            <w:pPr>
              <w:pStyle w:val="TableBodyText"/>
              <w:numPr>
                <w:ilvl w:val="0"/>
                <w:numId w:val="39"/>
              </w:numPr>
            </w:pPr>
            <w:r w:rsidRPr="00012458">
              <w:t xml:space="preserve">Report and act on any complaints or concerns around </w:t>
            </w:r>
            <w:r w:rsidR="00F40D10" w:rsidRPr="00012458">
              <w:t>behaviour or</w:t>
            </w:r>
            <w:r w:rsidRPr="00012458">
              <w:t xml:space="preserve"> observed breaches of the Child Safe Code of Conduct. Reporting any concern, allegation, disclosure or witnessing of child abuse to the relevant person or authority.</w:t>
            </w:r>
          </w:p>
          <w:p w14:paraId="7E0DFC9D" w14:textId="7E45896A" w:rsidR="00F40D10" w:rsidRDefault="00F40D10" w:rsidP="00F40D10">
            <w:pPr>
              <w:pStyle w:val="TableBodyText"/>
              <w:numPr>
                <w:ilvl w:val="0"/>
                <w:numId w:val="39"/>
              </w:numPr>
            </w:pPr>
            <w:r>
              <w:t>Take</w:t>
            </w:r>
            <w:r w:rsidR="00012458" w:rsidRPr="00012458">
              <w:t xml:space="preserve"> all reasonable steps to protect children from abuse (such as completing all induction and compulsory </w:t>
            </w:r>
            <w:r w:rsidRPr="00012458">
              <w:t>training and</w:t>
            </w:r>
            <w:r w:rsidR="00012458" w:rsidRPr="00012458">
              <w:t xml:space="preserve"> working in an open and transparent way). </w:t>
            </w:r>
          </w:p>
          <w:p w14:paraId="7063C3EA" w14:textId="77777777" w:rsidR="00F40D10" w:rsidRDefault="00012458" w:rsidP="00F40D10">
            <w:pPr>
              <w:pStyle w:val="TableBodyText"/>
              <w:numPr>
                <w:ilvl w:val="0"/>
                <w:numId w:val="39"/>
              </w:numPr>
            </w:pPr>
            <w:r w:rsidRPr="00012458">
              <w:t xml:space="preserve">Respect the privacy of children and their families by keeping all information regarding child protection concerns confidential, and only discussing information with the relevant people, following </w:t>
            </w:r>
            <w:r w:rsidR="00F40D10">
              <w:t>Bradshaw Dance and Cheer’s</w:t>
            </w:r>
            <w:r w:rsidRPr="00012458">
              <w:t xml:space="preserve"> reporting procedures as described in </w:t>
            </w:r>
            <w:r w:rsidR="00F40D10">
              <w:t>the</w:t>
            </w:r>
            <w:r w:rsidRPr="00012458">
              <w:t xml:space="preserve"> Child Safe Reporting Policy. </w:t>
            </w:r>
          </w:p>
          <w:p w14:paraId="3742FB70" w14:textId="77777777" w:rsidR="00F40D10" w:rsidRDefault="00012458" w:rsidP="00F40D10">
            <w:pPr>
              <w:pStyle w:val="TableBodyText"/>
              <w:numPr>
                <w:ilvl w:val="0"/>
                <w:numId w:val="39"/>
              </w:numPr>
            </w:pPr>
            <w:r w:rsidRPr="00012458">
              <w:t xml:space="preserve">Treat all children and young people with respect, regardless of race, colour, sex, gender identity, sexual orientation, language, religion, political or other opinion, health status, national, ethnic or social origin, culture, property, ability or other status. </w:t>
            </w:r>
          </w:p>
          <w:p w14:paraId="462C481A" w14:textId="77777777" w:rsidR="00F40D10" w:rsidRDefault="00012458" w:rsidP="00F40D10">
            <w:pPr>
              <w:pStyle w:val="TableBodyText"/>
              <w:numPr>
                <w:ilvl w:val="0"/>
                <w:numId w:val="39"/>
              </w:numPr>
            </w:pPr>
            <w:r w:rsidRPr="00012458">
              <w:t>Report any conflicts of interest (such as an outside relationship with a child, babysitting arrangements or any other formal or informal relationships with a child that exist outside your organisational setting).</w:t>
            </w:r>
          </w:p>
          <w:p w14:paraId="15A83815" w14:textId="77777777" w:rsidR="00F40D10" w:rsidRDefault="00012458" w:rsidP="00F40D10">
            <w:pPr>
              <w:pStyle w:val="TableBodyText"/>
              <w:numPr>
                <w:ilvl w:val="0"/>
                <w:numId w:val="39"/>
              </w:numPr>
            </w:pPr>
            <w:r w:rsidRPr="00012458">
              <w:t>Listen to and valu</w:t>
            </w:r>
            <w:r w:rsidR="00F40D10">
              <w:t>e</w:t>
            </w:r>
            <w:r w:rsidRPr="00012458">
              <w:t xml:space="preserve"> children and young people’s ideas and opinions.</w:t>
            </w:r>
          </w:p>
          <w:p w14:paraId="7D917B88" w14:textId="77777777" w:rsidR="00F40D10" w:rsidRDefault="00012458" w:rsidP="00F40D10">
            <w:pPr>
              <w:pStyle w:val="TableBodyText"/>
              <w:numPr>
                <w:ilvl w:val="0"/>
                <w:numId w:val="39"/>
              </w:numPr>
            </w:pPr>
            <w:r w:rsidRPr="00012458">
              <w:t>Actively promot</w:t>
            </w:r>
            <w:r w:rsidR="00F40D10">
              <w:t>e</w:t>
            </w:r>
            <w:r w:rsidRPr="00012458">
              <w:t xml:space="preserve"> cultural safety and inclusion. </w:t>
            </w:r>
          </w:p>
          <w:p w14:paraId="2E3767E8" w14:textId="27F1A874" w:rsidR="00F40D10" w:rsidRDefault="00012458" w:rsidP="00F40D10">
            <w:pPr>
              <w:pStyle w:val="TableBodyText"/>
              <w:numPr>
                <w:ilvl w:val="0"/>
                <w:numId w:val="39"/>
              </w:numPr>
            </w:pPr>
            <w:r w:rsidRPr="00012458">
              <w:t>Welcom</w:t>
            </w:r>
            <w:r w:rsidR="00F40D10">
              <w:t>e</w:t>
            </w:r>
            <w:r w:rsidRPr="00012458">
              <w:t xml:space="preserve"> all children and their families and carers by being inclusive. </w:t>
            </w:r>
          </w:p>
          <w:p w14:paraId="5EB9A572" w14:textId="77777777" w:rsidR="00F40D10" w:rsidRDefault="00012458" w:rsidP="00F40D10">
            <w:pPr>
              <w:pStyle w:val="TableBodyText"/>
              <w:numPr>
                <w:ilvl w:val="0"/>
                <w:numId w:val="39"/>
              </w:numPr>
            </w:pPr>
            <w:r w:rsidRPr="00012458">
              <w:t xml:space="preserve">Listen to children and responding to them appropriately. </w:t>
            </w:r>
          </w:p>
          <w:p w14:paraId="1EF354AC" w14:textId="77777777" w:rsidR="00F40D10" w:rsidRDefault="00012458" w:rsidP="00F40D10">
            <w:pPr>
              <w:pStyle w:val="TableBodyText"/>
              <w:numPr>
                <w:ilvl w:val="0"/>
                <w:numId w:val="39"/>
              </w:numPr>
            </w:pPr>
            <w:r w:rsidRPr="00012458">
              <w:t xml:space="preserve">Working with children in an open and transparent way (so other adults always know what work </w:t>
            </w:r>
            <w:r w:rsidR="00F40D10">
              <w:t>I am</w:t>
            </w:r>
            <w:r w:rsidRPr="00012458">
              <w:t xml:space="preserve"> doing with children). </w:t>
            </w:r>
          </w:p>
          <w:p w14:paraId="7C02750A" w14:textId="77777777" w:rsidR="00F40D10" w:rsidRDefault="00012458" w:rsidP="00F40D10">
            <w:pPr>
              <w:pStyle w:val="TableBodyText"/>
              <w:numPr>
                <w:ilvl w:val="0"/>
                <w:numId w:val="39"/>
              </w:numPr>
            </w:pPr>
            <w:r w:rsidRPr="00012458">
              <w:t xml:space="preserve">Dress in clean, appropriate clothing and following any dress code standards or guidelines (avoiding clothing that is revealing or that includes offensive language or pictures). </w:t>
            </w:r>
            <w:r w:rsidR="00F40D10">
              <w:t xml:space="preserve"> </w:t>
            </w:r>
          </w:p>
          <w:p w14:paraId="3471F76E" w14:textId="77777777" w:rsidR="00F40D10" w:rsidRDefault="00012458" w:rsidP="00F40D10">
            <w:pPr>
              <w:pStyle w:val="TableBodyText"/>
              <w:numPr>
                <w:ilvl w:val="0"/>
                <w:numId w:val="39"/>
              </w:numPr>
            </w:pPr>
            <w:r w:rsidRPr="00012458">
              <w:t>Work within a team, despite any differences, to ensure the needs of the child (and their family) remain the paramount focus.</w:t>
            </w:r>
            <w:r w:rsidR="00F40D10">
              <w:t xml:space="preserve"> </w:t>
            </w:r>
          </w:p>
          <w:p w14:paraId="1E8E5FE4" w14:textId="77777777" w:rsidR="00F40D10" w:rsidRDefault="00F40D10" w:rsidP="00F40D10">
            <w:pPr>
              <w:pStyle w:val="TableBodyText"/>
              <w:numPr>
                <w:ilvl w:val="0"/>
                <w:numId w:val="39"/>
              </w:numPr>
            </w:pPr>
            <w:r w:rsidRPr="00012458">
              <w:t>Assis</w:t>
            </w:r>
            <w:r>
              <w:t>t</w:t>
            </w:r>
            <w:r w:rsidR="00012458" w:rsidRPr="00012458">
              <w:t xml:space="preserve"> to develop</w:t>
            </w:r>
            <w:r>
              <w:t xml:space="preserve"> Cheerleading</w:t>
            </w:r>
            <w:r w:rsidR="00012458" w:rsidRPr="00012458">
              <w:t xml:space="preserve"> or dance skills or techniques. </w:t>
            </w:r>
          </w:p>
          <w:p w14:paraId="2CD053A9" w14:textId="67BBE93E" w:rsidR="00012458" w:rsidRPr="00C07C08" w:rsidRDefault="00012458" w:rsidP="00F40D10">
            <w:pPr>
              <w:pStyle w:val="TableBodyText"/>
              <w:numPr>
                <w:ilvl w:val="0"/>
                <w:numId w:val="39"/>
              </w:numPr>
            </w:pPr>
            <w:r w:rsidRPr="00012458">
              <w:t>Treat an</w:t>
            </w:r>
            <w:r w:rsidR="00F40D10">
              <w:t>y</w:t>
            </w:r>
            <w:r w:rsidRPr="00012458">
              <w:t xml:space="preserve"> injury</w:t>
            </w:r>
            <w:r w:rsidR="00F40D10">
              <w:t xml:space="preserve"> with care and respect and take every possible precaution to prevent</w:t>
            </w:r>
            <w:r w:rsidRPr="00012458">
              <w:t xml:space="preserve"> an injury</w:t>
            </w:r>
          </w:p>
        </w:tc>
      </w:tr>
      <w:tr w:rsidR="001F2BBD" w:rsidRPr="000011E7" w14:paraId="0C8BF05C" w14:textId="77777777" w:rsidTr="001C21A0">
        <w:trPr>
          <w:cantSplit/>
          <w:trHeight w:val="1682"/>
        </w:trPr>
        <w:tc>
          <w:tcPr>
            <w:tcW w:w="2501" w:type="dxa"/>
            <w:shd w:val="clear" w:color="auto" w:fill="D1EEEA"/>
          </w:tcPr>
          <w:p w14:paraId="63D74C75" w14:textId="77777777" w:rsidR="001F2BBD" w:rsidRDefault="001F2BBD" w:rsidP="00AA18BC">
            <w:pPr>
              <w:pStyle w:val="TableBodyText"/>
              <w:rPr>
                <w:b/>
                <w:bCs/>
              </w:rPr>
            </w:pPr>
            <w:r>
              <w:rPr>
                <w:b/>
                <w:bCs/>
              </w:rPr>
              <w:lastRenderedPageBreak/>
              <w:t xml:space="preserve">I won’t </w:t>
            </w:r>
          </w:p>
          <w:p w14:paraId="68D27A85" w14:textId="7103A467" w:rsidR="001F2BBD" w:rsidRPr="00C07C08" w:rsidRDefault="001F2BBD" w:rsidP="00AA18BC">
            <w:pPr>
              <w:pStyle w:val="TableBodyText"/>
            </w:pPr>
          </w:p>
        </w:tc>
        <w:tc>
          <w:tcPr>
            <w:tcW w:w="7505" w:type="dxa"/>
            <w:shd w:val="clear" w:color="auto" w:fill="EBEBEB"/>
          </w:tcPr>
          <w:p w14:paraId="05DE3E86" w14:textId="77777777" w:rsidR="00387969" w:rsidRDefault="00387969" w:rsidP="00387969">
            <w:pPr>
              <w:pStyle w:val="TableBodyText"/>
              <w:numPr>
                <w:ilvl w:val="0"/>
                <w:numId w:val="39"/>
              </w:numPr>
            </w:pPr>
            <w:r>
              <w:t>Participate in a</w:t>
            </w:r>
            <w:r w:rsidR="00012458" w:rsidRPr="00012458">
              <w:t xml:space="preserve">ny unwarranted or unwanted touching with hands, other body parts or objects. </w:t>
            </w:r>
          </w:p>
          <w:p w14:paraId="15A3A0D4" w14:textId="77777777" w:rsidR="00387969" w:rsidRDefault="00387969" w:rsidP="00387969">
            <w:pPr>
              <w:pStyle w:val="TableBodyText"/>
              <w:numPr>
                <w:ilvl w:val="0"/>
                <w:numId w:val="39"/>
              </w:numPr>
            </w:pPr>
            <w:r>
              <w:t xml:space="preserve">Inflict any </w:t>
            </w:r>
            <w:r w:rsidR="00012458" w:rsidRPr="00012458">
              <w:t xml:space="preserve">Corporal punishment, such as smacking or other forms of physical discipline. </w:t>
            </w:r>
          </w:p>
          <w:p w14:paraId="05D66409" w14:textId="77777777" w:rsidR="00387969" w:rsidRDefault="00012458" w:rsidP="00387969">
            <w:pPr>
              <w:pStyle w:val="TableBodyText"/>
              <w:numPr>
                <w:ilvl w:val="0"/>
                <w:numId w:val="39"/>
              </w:numPr>
            </w:pPr>
            <w:r w:rsidRPr="00012458">
              <w:t>Initiat</w:t>
            </w:r>
            <w:r w:rsidR="00387969">
              <w:t>e</w:t>
            </w:r>
            <w:r w:rsidRPr="00012458">
              <w:t xml:space="preserve">, permit or request unacceptable physical contact with a child or young person, such as massages or kisses. </w:t>
            </w:r>
          </w:p>
          <w:p w14:paraId="4D957B88" w14:textId="77777777" w:rsidR="00387969" w:rsidRDefault="00012458" w:rsidP="00387969">
            <w:pPr>
              <w:pStyle w:val="TableBodyText"/>
              <w:numPr>
                <w:ilvl w:val="0"/>
                <w:numId w:val="39"/>
              </w:numPr>
            </w:pPr>
            <w:r w:rsidRPr="00012458">
              <w:t>Facilitat</w:t>
            </w:r>
            <w:r w:rsidR="00387969">
              <w:t>e</w:t>
            </w:r>
            <w:r w:rsidRPr="00012458">
              <w:t xml:space="preserve"> situations that unnecessarily result in close physical contact with a child or young person, such as wrestling or tickling. </w:t>
            </w:r>
          </w:p>
          <w:p w14:paraId="4578DB6A" w14:textId="77777777" w:rsidR="00387969" w:rsidRDefault="00012458" w:rsidP="00387969">
            <w:pPr>
              <w:pStyle w:val="TableBodyText"/>
              <w:numPr>
                <w:ilvl w:val="0"/>
                <w:numId w:val="39"/>
              </w:numPr>
            </w:pPr>
            <w:r w:rsidRPr="00012458">
              <w:t>Undertak</w:t>
            </w:r>
            <w:r w:rsidR="00387969">
              <w:t>e</w:t>
            </w:r>
            <w:r w:rsidRPr="00012458">
              <w:t xml:space="preserve"> a task of a personal nature for a child if they can do it for themselves, such as dressing, feeding, personal grooming or toileting. </w:t>
            </w:r>
          </w:p>
          <w:p w14:paraId="5EF7B596" w14:textId="5B8F42D3" w:rsidR="001F2BBD" w:rsidRDefault="00012458" w:rsidP="00387969">
            <w:pPr>
              <w:pStyle w:val="TableBodyText"/>
              <w:numPr>
                <w:ilvl w:val="0"/>
                <w:numId w:val="39"/>
              </w:numPr>
            </w:pPr>
            <w:r w:rsidRPr="00012458">
              <w:t>Pressur</w:t>
            </w:r>
            <w:r w:rsidR="00387969">
              <w:t>e</w:t>
            </w:r>
            <w:r w:rsidRPr="00012458">
              <w:t xml:space="preserve"> a child to have unnecessary physical contact</w:t>
            </w:r>
          </w:p>
          <w:p w14:paraId="5EA3D8CC" w14:textId="77777777" w:rsidR="00387969" w:rsidRDefault="00012458" w:rsidP="00387969">
            <w:pPr>
              <w:pStyle w:val="TableBodyText"/>
              <w:numPr>
                <w:ilvl w:val="0"/>
                <w:numId w:val="39"/>
              </w:numPr>
            </w:pPr>
            <w:r w:rsidRPr="00012458">
              <w:t>Disrespect one another</w:t>
            </w:r>
          </w:p>
          <w:p w14:paraId="3D04270A" w14:textId="77777777" w:rsidR="00387969" w:rsidRDefault="00012458" w:rsidP="00387969">
            <w:pPr>
              <w:pStyle w:val="TableBodyText"/>
              <w:numPr>
                <w:ilvl w:val="0"/>
                <w:numId w:val="39"/>
              </w:numPr>
            </w:pPr>
            <w:r w:rsidRPr="00012458">
              <w:t>Us</w:t>
            </w:r>
            <w:r w:rsidR="00387969">
              <w:t>e</w:t>
            </w:r>
            <w:r w:rsidRPr="00012458">
              <w:t xml:space="preserve"> offensive language – swearing, using racial, cultural, homophobic or sexist slurs. </w:t>
            </w:r>
          </w:p>
          <w:p w14:paraId="39730BB6" w14:textId="293C27F7" w:rsidR="00387969" w:rsidRDefault="00012458" w:rsidP="00387969">
            <w:pPr>
              <w:pStyle w:val="TableBodyText"/>
              <w:numPr>
                <w:ilvl w:val="0"/>
                <w:numId w:val="39"/>
              </w:numPr>
            </w:pPr>
            <w:r w:rsidRPr="00012458">
              <w:t xml:space="preserve">Be abusive or intimidating – yelling, moving into another person’s personal space, finger pointing, talking over the top of others.  </w:t>
            </w:r>
          </w:p>
          <w:p w14:paraId="2D868688" w14:textId="77777777" w:rsidR="00387969" w:rsidRDefault="00012458" w:rsidP="00387969">
            <w:pPr>
              <w:pStyle w:val="TableBodyText"/>
              <w:numPr>
                <w:ilvl w:val="0"/>
                <w:numId w:val="39"/>
              </w:numPr>
            </w:pPr>
            <w:r w:rsidRPr="00012458">
              <w:t xml:space="preserve">Passive aggressive – purposely ignoring, isolating or dismissing others. </w:t>
            </w:r>
          </w:p>
          <w:p w14:paraId="69FCFB28" w14:textId="2DF25264" w:rsidR="00387969" w:rsidRDefault="00012458" w:rsidP="00387969">
            <w:pPr>
              <w:pStyle w:val="TableBodyText"/>
              <w:numPr>
                <w:ilvl w:val="0"/>
                <w:numId w:val="39"/>
              </w:numPr>
            </w:pPr>
            <w:r w:rsidRPr="00012458">
              <w:t xml:space="preserve">Bully  </w:t>
            </w:r>
          </w:p>
          <w:p w14:paraId="6BC7D118" w14:textId="0240CE29" w:rsidR="00012458" w:rsidRDefault="00012458" w:rsidP="00AD254A">
            <w:pPr>
              <w:pStyle w:val="TableBodyText"/>
              <w:numPr>
                <w:ilvl w:val="0"/>
                <w:numId w:val="39"/>
              </w:numPr>
            </w:pPr>
            <w:r w:rsidRPr="00012458">
              <w:t>Mak</w:t>
            </w:r>
            <w:r w:rsidR="00387969">
              <w:t>e</w:t>
            </w:r>
            <w:r w:rsidRPr="00012458">
              <w:t xml:space="preserve"> physical or psychological threats to harm another person.</w:t>
            </w:r>
          </w:p>
          <w:p w14:paraId="24A2CC5B" w14:textId="0CA27760" w:rsidR="00387969" w:rsidRDefault="00012458" w:rsidP="00387969">
            <w:pPr>
              <w:pStyle w:val="TableBodyText"/>
              <w:numPr>
                <w:ilvl w:val="0"/>
                <w:numId w:val="39"/>
              </w:numPr>
            </w:pPr>
            <w:r w:rsidRPr="00012458">
              <w:t>Us</w:t>
            </w:r>
            <w:r w:rsidR="00387969">
              <w:t>e</w:t>
            </w:r>
            <w:r w:rsidRPr="00012458">
              <w:t xml:space="preserve"> a computer, mobile phone, camera or other device in a way that is inconsistent with </w:t>
            </w:r>
            <w:r w:rsidR="00387969">
              <w:t>Bradshaw Dance and Cheer’s</w:t>
            </w:r>
            <w:r w:rsidRPr="00012458">
              <w:t xml:space="preserve"> Child Safe Policy or other relevant policies. </w:t>
            </w:r>
          </w:p>
          <w:p w14:paraId="2A7AC4DC" w14:textId="77777777" w:rsidR="00387969" w:rsidRDefault="00012458" w:rsidP="00387969">
            <w:pPr>
              <w:pStyle w:val="TableBodyText"/>
              <w:numPr>
                <w:ilvl w:val="0"/>
                <w:numId w:val="39"/>
              </w:numPr>
            </w:pPr>
            <w:r w:rsidRPr="00012458">
              <w:t>Communicat</w:t>
            </w:r>
            <w:r w:rsidR="00387969">
              <w:t>e</w:t>
            </w:r>
            <w:r w:rsidRPr="00012458">
              <w:t xml:space="preserve"> (including online) with a child about romantic, intimate or sexual feelings. </w:t>
            </w:r>
          </w:p>
          <w:p w14:paraId="31BB7675" w14:textId="77777777" w:rsidR="00387969" w:rsidRDefault="00012458" w:rsidP="00387969">
            <w:pPr>
              <w:pStyle w:val="TableBodyText"/>
              <w:numPr>
                <w:ilvl w:val="0"/>
                <w:numId w:val="39"/>
              </w:numPr>
            </w:pPr>
            <w:r w:rsidRPr="00012458">
              <w:t>Engag</w:t>
            </w:r>
            <w:r w:rsidR="00387969">
              <w:t>e</w:t>
            </w:r>
            <w:r w:rsidRPr="00012458">
              <w:t xml:space="preserve"> in unauthorised contact with a child online for the purpose of developing a sexual relationship. </w:t>
            </w:r>
          </w:p>
          <w:p w14:paraId="0A8DCD4B" w14:textId="77777777" w:rsidR="00387969" w:rsidRDefault="00387969" w:rsidP="00387969">
            <w:pPr>
              <w:pStyle w:val="TableBodyText"/>
              <w:numPr>
                <w:ilvl w:val="0"/>
                <w:numId w:val="39"/>
              </w:numPr>
            </w:pPr>
            <w:r>
              <w:t xml:space="preserve">Make </w:t>
            </w:r>
            <w:r w:rsidR="00012458" w:rsidRPr="00012458">
              <w:t>Sexual comments, convers</w:t>
            </w:r>
            <w:r>
              <w:t>e</w:t>
            </w:r>
            <w:r w:rsidR="00012458" w:rsidRPr="00012458">
              <w:t xml:space="preserve"> or communicat</w:t>
            </w:r>
            <w:r>
              <w:t>e</w:t>
            </w:r>
            <w:r w:rsidR="00012458" w:rsidRPr="00012458">
              <w:t xml:space="preserve"> with a child online.</w:t>
            </w:r>
          </w:p>
          <w:p w14:paraId="5DA86A9C" w14:textId="77777777" w:rsidR="00387969" w:rsidRDefault="00012458" w:rsidP="00387969">
            <w:pPr>
              <w:pStyle w:val="TableBodyText"/>
              <w:numPr>
                <w:ilvl w:val="0"/>
                <w:numId w:val="39"/>
              </w:numPr>
            </w:pPr>
            <w:r w:rsidRPr="00012458">
              <w:t>Us</w:t>
            </w:r>
            <w:r w:rsidR="00387969">
              <w:t>e</w:t>
            </w:r>
            <w:r w:rsidRPr="00012458">
              <w:t xml:space="preserve"> a computer, mobile phone, camera or other device to exploit or harass a child. </w:t>
            </w:r>
          </w:p>
          <w:p w14:paraId="13197339" w14:textId="2662DFB1" w:rsidR="00387969" w:rsidRDefault="00387969" w:rsidP="00387969">
            <w:pPr>
              <w:pStyle w:val="TableBodyText"/>
              <w:numPr>
                <w:ilvl w:val="0"/>
                <w:numId w:val="39"/>
              </w:numPr>
            </w:pPr>
            <w:r w:rsidRPr="00012458">
              <w:t>Us</w:t>
            </w:r>
            <w:r>
              <w:t>e</w:t>
            </w:r>
            <w:r w:rsidR="00012458" w:rsidRPr="00012458">
              <w:t xml:space="preserve"> a camera to record a child while they are dressing, bathing or using the bathroom. </w:t>
            </w:r>
          </w:p>
          <w:p w14:paraId="07D0E4B7" w14:textId="235EA529" w:rsidR="00012458" w:rsidRDefault="00387969" w:rsidP="000E2E37">
            <w:pPr>
              <w:pStyle w:val="TableBodyText"/>
              <w:numPr>
                <w:ilvl w:val="0"/>
                <w:numId w:val="39"/>
              </w:numPr>
            </w:pPr>
            <w:r w:rsidRPr="00012458">
              <w:t>Us</w:t>
            </w:r>
            <w:r>
              <w:t>e</w:t>
            </w:r>
            <w:r w:rsidR="00012458" w:rsidRPr="00012458">
              <w:t xml:space="preserve"> private text messages to communicate with a child where open communication is possible</w:t>
            </w:r>
          </w:p>
          <w:p w14:paraId="092A6399" w14:textId="77777777" w:rsidR="00387969" w:rsidRDefault="00012458" w:rsidP="00387969">
            <w:pPr>
              <w:pStyle w:val="TableBodyText"/>
              <w:numPr>
                <w:ilvl w:val="0"/>
                <w:numId w:val="39"/>
              </w:numPr>
            </w:pPr>
            <w:r w:rsidRPr="00012458">
              <w:t>Provid</w:t>
            </w:r>
            <w:r w:rsidR="00387969">
              <w:t>e</w:t>
            </w:r>
            <w:r w:rsidRPr="00012458">
              <w:t xml:space="preserve"> children with alcohol, drugs, tobacco or pornography. </w:t>
            </w:r>
          </w:p>
          <w:p w14:paraId="25603A05" w14:textId="77777777" w:rsidR="00387969" w:rsidRDefault="00012458" w:rsidP="00387969">
            <w:pPr>
              <w:pStyle w:val="TableBodyText"/>
              <w:numPr>
                <w:ilvl w:val="0"/>
                <w:numId w:val="39"/>
              </w:numPr>
            </w:pPr>
            <w:r w:rsidRPr="00012458">
              <w:t xml:space="preserve">Work or attempt to work while intoxicated or under the influence of illegal drugs. </w:t>
            </w:r>
          </w:p>
          <w:p w14:paraId="17BD12A5" w14:textId="77777777" w:rsidR="00387969" w:rsidRDefault="00012458" w:rsidP="00387969">
            <w:pPr>
              <w:pStyle w:val="TableBodyText"/>
              <w:numPr>
                <w:ilvl w:val="0"/>
                <w:numId w:val="39"/>
              </w:numPr>
            </w:pPr>
            <w:r w:rsidRPr="00012458">
              <w:t>Drink alcohol, tak</w:t>
            </w:r>
            <w:r w:rsidR="00387969">
              <w:t>e</w:t>
            </w:r>
            <w:r w:rsidRPr="00012458">
              <w:t xml:space="preserve"> illicit drugs, possess or distribut</w:t>
            </w:r>
            <w:r w:rsidR="00387969">
              <w:t>e</w:t>
            </w:r>
            <w:r w:rsidRPr="00012458">
              <w:t xml:space="preserve"> pornography while working with children (including on trips, excursions or any other offsite work). </w:t>
            </w:r>
          </w:p>
          <w:p w14:paraId="237A0FCA" w14:textId="77777777" w:rsidR="00C306CA" w:rsidRDefault="00387969" w:rsidP="00387969">
            <w:pPr>
              <w:pStyle w:val="TableBodyText"/>
              <w:numPr>
                <w:ilvl w:val="0"/>
                <w:numId w:val="39"/>
              </w:numPr>
            </w:pPr>
            <w:r w:rsidRPr="00012458">
              <w:t>Tak</w:t>
            </w:r>
            <w:r>
              <w:t>e</w:t>
            </w:r>
            <w:r w:rsidR="00012458" w:rsidRPr="00012458">
              <w:t xml:space="preserve"> explicit photographs of children. </w:t>
            </w:r>
          </w:p>
          <w:p w14:paraId="2E3BCED8" w14:textId="77777777" w:rsidR="00C306CA" w:rsidRDefault="00012458" w:rsidP="00387969">
            <w:pPr>
              <w:pStyle w:val="TableBodyText"/>
              <w:numPr>
                <w:ilvl w:val="0"/>
                <w:numId w:val="39"/>
              </w:numPr>
            </w:pPr>
            <w:r w:rsidRPr="00012458">
              <w:t>Show children pictures, animations, images or websites of an inappropriate or adult nature.</w:t>
            </w:r>
          </w:p>
          <w:p w14:paraId="3EC45425" w14:textId="6475BDB9" w:rsidR="00C306CA" w:rsidRDefault="00012458" w:rsidP="00C306CA">
            <w:pPr>
              <w:pStyle w:val="TableBodyText"/>
              <w:numPr>
                <w:ilvl w:val="0"/>
                <w:numId w:val="39"/>
              </w:numPr>
            </w:pPr>
            <w:r w:rsidRPr="00012458">
              <w:t>Discuss with children</w:t>
            </w:r>
            <w:r w:rsidR="00C306CA">
              <w:t>,</w:t>
            </w:r>
            <w:r w:rsidRPr="00012458">
              <w:t xml:space="preserve"> topics of an adult or sexualised nature, including telling adult jokes</w:t>
            </w:r>
          </w:p>
          <w:p w14:paraId="7E1370EF" w14:textId="0CDCE53D" w:rsidR="00C306CA" w:rsidRDefault="00C306CA" w:rsidP="00C306CA">
            <w:pPr>
              <w:pStyle w:val="TableBodyText"/>
              <w:numPr>
                <w:ilvl w:val="0"/>
                <w:numId w:val="39"/>
              </w:numPr>
            </w:pPr>
            <w:r>
              <w:t>G</w:t>
            </w:r>
            <w:r w:rsidR="00012458" w:rsidRPr="00012458">
              <w:t xml:space="preserve">iving a child gifts, food, money, attention or affection in exchange for sexual activities or images. </w:t>
            </w:r>
          </w:p>
          <w:p w14:paraId="78D45905" w14:textId="57AE2C64" w:rsidR="00012458" w:rsidRDefault="00012458" w:rsidP="00AD3C7E">
            <w:pPr>
              <w:pStyle w:val="TableBodyText"/>
              <w:numPr>
                <w:ilvl w:val="0"/>
                <w:numId w:val="39"/>
              </w:numPr>
            </w:pPr>
            <w:r w:rsidRPr="00012458">
              <w:t xml:space="preserve">Be alone with a child when there is no professional reason for doing so. </w:t>
            </w:r>
          </w:p>
          <w:p w14:paraId="6DB3247E" w14:textId="6A126940" w:rsidR="00012458" w:rsidRPr="00C07C08" w:rsidRDefault="00012458" w:rsidP="00AA18BC">
            <w:pPr>
              <w:pStyle w:val="TableBodyText"/>
            </w:pPr>
          </w:p>
        </w:tc>
      </w:tr>
      <w:tr w:rsidR="001F2BBD" w:rsidRPr="000011E7" w14:paraId="47FEA06C" w14:textId="77777777" w:rsidTr="001C21A0">
        <w:trPr>
          <w:cantSplit/>
          <w:trHeight w:val="1682"/>
        </w:trPr>
        <w:tc>
          <w:tcPr>
            <w:tcW w:w="2501" w:type="dxa"/>
            <w:shd w:val="clear" w:color="auto" w:fill="D1EEEA"/>
          </w:tcPr>
          <w:p w14:paraId="7C0B1EE3" w14:textId="77777777" w:rsidR="001F2BBD" w:rsidRDefault="001F2BBD" w:rsidP="00AA18BC">
            <w:pPr>
              <w:pStyle w:val="TableBodyText"/>
              <w:rPr>
                <w:b/>
                <w:bCs/>
              </w:rPr>
            </w:pPr>
            <w:r>
              <w:rPr>
                <w:b/>
                <w:bCs/>
              </w:rPr>
              <w:lastRenderedPageBreak/>
              <w:t>Concerning behaviours</w:t>
            </w:r>
          </w:p>
          <w:p w14:paraId="2BD7F09E" w14:textId="33C6F6CF" w:rsidR="001F2BBD" w:rsidRPr="00C07C08" w:rsidRDefault="001F2BBD" w:rsidP="00AA18BC">
            <w:pPr>
              <w:pStyle w:val="TableBodyText"/>
            </w:pPr>
          </w:p>
        </w:tc>
        <w:tc>
          <w:tcPr>
            <w:tcW w:w="7505" w:type="dxa"/>
            <w:shd w:val="clear" w:color="auto" w:fill="EBEBEB"/>
          </w:tcPr>
          <w:p w14:paraId="30DE8C75" w14:textId="77777777" w:rsidR="00C306CA" w:rsidRDefault="00012458" w:rsidP="00C306CA">
            <w:pPr>
              <w:pStyle w:val="TableBodyText"/>
              <w:numPr>
                <w:ilvl w:val="0"/>
                <w:numId w:val="40"/>
              </w:numPr>
            </w:pPr>
            <w:r w:rsidRPr="00012458">
              <w:t xml:space="preserve">Having conversations about hurting a child with other adults. </w:t>
            </w:r>
          </w:p>
          <w:p w14:paraId="14BF8191" w14:textId="77777777" w:rsidR="00C306CA" w:rsidRDefault="00012458" w:rsidP="00C306CA">
            <w:pPr>
              <w:pStyle w:val="TableBodyText"/>
              <w:numPr>
                <w:ilvl w:val="0"/>
                <w:numId w:val="40"/>
              </w:numPr>
            </w:pPr>
            <w:r w:rsidRPr="00012458">
              <w:t xml:space="preserve">Showing favour to one child over others. </w:t>
            </w:r>
          </w:p>
          <w:p w14:paraId="006CA52B" w14:textId="77777777" w:rsidR="001F2BBD" w:rsidRDefault="00012458" w:rsidP="00C306CA">
            <w:pPr>
              <w:pStyle w:val="TableBodyText"/>
              <w:numPr>
                <w:ilvl w:val="0"/>
                <w:numId w:val="40"/>
              </w:numPr>
            </w:pPr>
            <w:r w:rsidRPr="00012458">
              <w:t xml:space="preserve">An adult asking a child to keep a secret, including a relationship with an adult. </w:t>
            </w:r>
          </w:p>
          <w:p w14:paraId="16369BAB" w14:textId="72FBE628" w:rsidR="00C306CA" w:rsidRPr="00C07C08" w:rsidRDefault="00C306CA" w:rsidP="00C306CA">
            <w:pPr>
              <w:pStyle w:val="TableBodyText"/>
              <w:numPr>
                <w:ilvl w:val="0"/>
                <w:numId w:val="40"/>
              </w:numPr>
            </w:pPr>
            <w:r w:rsidRPr="00C306CA">
              <w:t>Babysitting, mentoring and/or tutoring a child out of work hours (without managerial approval for this kind of secondary employment)</w:t>
            </w:r>
          </w:p>
        </w:tc>
      </w:tr>
      <w:tr w:rsidR="001F2BBD" w:rsidRPr="000011E7" w14:paraId="7F93E5E7" w14:textId="77777777" w:rsidTr="00C306CA">
        <w:trPr>
          <w:cantSplit/>
          <w:trHeight w:val="1682"/>
        </w:trPr>
        <w:tc>
          <w:tcPr>
            <w:tcW w:w="2501" w:type="dxa"/>
            <w:shd w:val="clear" w:color="auto" w:fill="D1EEEA"/>
          </w:tcPr>
          <w:p w14:paraId="7E27F0CE" w14:textId="77777777" w:rsidR="001F2BBD" w:rsidRDefault="001F2BBD" w:rsidP="00AA18BC">
            <w:pPr>
              <w:pStyle w:val="TableBodyText"/>
              <w:rPr>
                <w:b/>
                <w:bCs/>
              </w:rPr>
            </w:pPr>
            <w:r>
              <w:rPr>
                <w:b/>
                <w:bCs/>
              </w:rPr>
              <w:t>Internal and external reporting obligations</w:t>
            </w:r>
          </w:p>
          <w:p w14:paraId="4CF08783" w14:textId="36766BDF" w:rsidR="001F2BBD" w:rsidRPr="00C07C08" w:rsidRDefault="001F2BBD" w:rsidP="00AA18BC">
            <w:pPr>
              <w:pStyle w:val="TableBodyText"/>
            </w:pPr>
            <w:r>
              <w:rPr>
                <w:b/>
                <w:bCs/>
              </w:rPr>
              <w:t xml:space="preserve"> </w:t>
            </w:r>
          </w:p>
        </w:tc>
        <w:tc>
          <w:tcPr>
            <w:tcW w:w="7505" w:type="dxa"/>
            <w:shd w:val="clear" w:color="auto" w:fill="auto"/>
          </w:tcPr>
          <w:p w14:paraId="1EF6E876" w14:textId="77777777" w:rsidR="00C306CA" w:rsidRDefault="00C306CA" w:rsidP="00AA18BC">
            <w:pPr>
              <w:pStyle w:val="TableBodyText"/>
            </w:pPr>
            <w:r w:rsidRPr="00C306CA">
              <w:t xml:space="preserve">All staff, volunteers, families and community members are encouraged to speak up if they have concerns about the safety of children. </w:t>
            </w:r>
          </w:p>
          <w:p w14:paraId="2B17B708" w14:textId="3479EE09" w:rsidR="00C306CA" w:rsidRDefault="00C306CA" w:rsidP="00AA18BC">
            <w:pPr>
              <w:pStyle w:val="TableBodyText"/>
            </w:pPr>
            <w:r w:rsidRPr="00C306CA">
              <w:t xml:space="preserve">Complaints about a breach of this Child Safe Code of Conduct must be reported to our </w:t>
            </w:r>
            <w:r>
              <w:t>Child Safe</w:t>
            </w:r>
            <w:r w:rsidRPr="00C306CA">
              <w:t xml:space="preserve"> Officer, </w:t>
            </w:r>
            <w:r>
              <w:t>Coralie Byrnes</w:t>
            </w:r>
            <w:r w:rsidRPr="00C306CA">
              <w:t xml:space="preserve">. </w:t>
            </w:r>
            <w:r>
              <w:t>Coralie</w:t>
            </w:r>
            <w:r w:rsidRPr="00C306CA">
              <w:t xml:space="preserve"> can be contacted on </w:t>
            </w:r>
            <w:r>
              <w:t>0412 457 232</w:t>
            </w:r>
            <w:r w:rsidRPr="00C306CA">
              <w:t xml:space="preserve"> or at </w:t>
            </w:r>
            <w:hyperlink r:id="rId13" w:history="1">
              <w:r w:rsidRPr="00F12AA4">
                <w:rPr>
                  <w:rStyle w:val="Hyperlink"/>
                </w:rPr>
                <w:t>Coraliebradshaw@hotmail.com</w:t>
              </w:r>
            </w:hyperlink>
            <w:r>
              <w:t>.</w:t>
            </w:r>
          </w:p>
          <w:p w14:paraId="425EE8B0" w14:textId="77777777" w:rsidR="00C306CA" w:rsidRDefault="00C306CA" w:rsidP="00AA18BC">
            <w:pPr>
              <w:pStyle w:val="TableBodyText"/>
            </w:pPr>
            <w:r w:rsidRPr="00C306CA">
              <w:t xml:space="preserve">Some breaches of this code of conduct may need to be reported to NSW Police, the Department of Communities and Justice and the Office of the Children’s Guardian. </w:t>
            </w:r>
          </w:p>
          <w:p w14:paraId="11F9F1F7" w14:textId="78F53228" w:rsidR="00C306CA" w:rsidRDefault="00C306CA" w:rsidP="00AA18BC">
            <w:pPr>
              <w:pStyle w:val="TableBodyText"/>
            </w:pPr>
            <w:r w:rsidRPr="00C306CA">
              <w:t xml:space="preserve">Our Child Safe Reporting Policy provides more information about our reporting obligations to external </w:t>
            </w:r>
            <w:r w:rsidR="003E0D88" w:rsidRPr="00C306CA">
              <w:t>authorities and</w:t>
            </w:r>
            <w:r w:rsidRPr="00C306CA">
              <w:t xml:space="preserve"> describes protections and confidentiality provisions for anyone making a report. </w:t>
            </w:r>
          </w:p>
          <w:p w14:paraId="2ECCB699" w14:textId="6C4860E9" w:rsidR="003E0D88" w:rsidRDefault="00C306CA" w:rsidP="00AA18BC">
            <w:pPr>
              <w:pStyle w:val="TableBodyText"/>
            </w:pPr>
            <w:r w:rsidRPr="00C306CA">
              <w:t xml:space="preserve">You can ask for the policy at the front desk. It is also available on our website: </w:t>
            </w:r>
            <w:hyperlink r:id="rId14" w:history="1">
              <w:r w:rsidR="003E0D88" w:rsidRPr="00F12AA4">
                <w:rPr>
                  <w:rStyle w:val="Hyperlink"/>
                </w:rPr>
                <w:t>https://www.bradshawdanceandcheer.com.au</w:t>
              </w:r>
              <w:r w:rsidR="003E0D88" w:rsidRPr="00F12AA4">
                <w:rPr>
                  <w:rStyle w:val="Hyperlink"/>
                </w:rPr>
                <w:t>/</w:t>
              </w:r>
            </w:hyperlink>
          </w:p>
          <w:p w14:paraId="428B9304" w14:textId="6844BF85" w:rsidR="001F2BBD" w:rsidRPr="00C07C08" w:rsidRDefault="00C306CA" w:rsidP="00AA18BC">
            <w:pPr>
              <w:pStyle w:val="TableBodyText"/>
            </w:pPr>
            <w:r w:rsidRPr="00C306CA">
              <w:t xml:space="preserve">Staff and volunteers who breach our Child Safe Code of Conduct may also be subject to disciplinary action. This can include increased supervision, appointment to a different role, suspension or termination from the organisation. </w:t>
            </w:r>
          </w:p>
        </w:tc>
      </w:tr>
      <w:tr w:rsidR="001F2BBD" w:rsidRPr="000011E7" w14:paraId="7E905BC3" w14:textId="77777777" w:rsidTr="001C21A0">
        <w:trPr>
          <w:cantSplit/>
          <w:trHeight w:val="1682"/>
        </w:trPr>
        <w:tc>
          <w:tcPr>
            <w:tcW w:w="2501" w:type="dxa"/>
            <w:shd w:val="clear" w:color="auto" w:fill="D1EEEA"/>
          </w:tcPr>
          <w:p w14:paraId="520479BF" w14:textId="77777777" w:rsidR="001F2BBD" w:rsidRDefault="002D49DD" w:rsidP="00AA18BC">
            <w:pPr>
              <w:pStyle w:val="TableBodyText"/>
              <w:rPr>
                <w:b/>
                <w:bCs/>
              </w:rPr>
            </w:pPr>
            <w:r>
              <w:rPr>
                <w:b/>
                <w:bCs/>
              </w:rPr>
              <w:t xml:space="preserve">Criminal offences for not acting to protect children </w:t>
            </w:r>
          </w:p>
          <w:p w14:paraId="06B4401A" w14:textId="7815220D" w:rsidR="002D49DD" w:rsidRPr="00C07C08" w:rsidRDefault="002D49DD" w:rsidP="00AA18BC">
            <w:pPr>
              <w:pStyle w:val="TableBodyText"/>
            </w:pPr>
          </w:p>
        </w:tc>
        <w:tc>
          <w:tcPr>
            <w:tcW w:w="7505" w:type="dxa"/>
            <w:shd w:val="clear" w:color="auto" w:fill="EBEBEB"/>
          </w:tcPr>
          <w:p w14:paraId="10D5332A" w14:textId="77777777" w:rsidR="003E0D88" w:rsidRDefault="00C306CA" w:rsidP="00AA18BC">
            <w:pPr>
              <w:pStyle w:val="TableBodyText"/>
            </w:pPr>
            <w:r w:rsidRPr="00C306CA">
              <w:t xml:space="preserve">An adult in child-related work in an organisation will commit an offence if they know another adult there poses a serious risk of abusing a child (under 18 years), and they have the power to reduce or remove the risk, and they negligently fail to do so. (Section 43B of the Crimes Act 1900) </w:t>
            </w:r>
          </w:p>
          <w:p w14:paraId="4C0BDFAA" w14:textId="719233AC" w:rsidR="001F2BBD" w:rsidRPr="00C07C08" w:rsidRDefault="00C306CA" w:rsidP="00AA18BC">
            <w:pPr>
              <w:pStyle w:val="TableBodyText"/>
            </w:pPr>
            <w:r w:rsidRPr="00C306CA">
              <w:t>All adults in NSW are required to report information to police if they know, believe or reasonably ought to know that a child (under 18 years) has been abused. (Section 316A of the Crimes Act 1900)</w:t>
            </w:r>
          </w:p>
        </w:tc>
      </w:tr>
      <w:tr w:rsidR="002D49DD" w:rsidRPr="000011E7" w14:paraId="1A632447" w14:textId="77777777" w:rsidTr="001C21A0">
        <w:trPr>
          <w:cantSplit/>
          <w:trHeight w:val="1682"/>
        </w:trPr>
        <w:tc>
          <w:tcPr>
            <w:tcW w:w="2501" w:type="dxa"/>
            <w:shd w:val="clear" w:color="auto" w:fill="D1EEEA"/>
          </w:tcPr>
          <w:p w14:paraId="13980A01" w14:textId="77777777" w:rsidR="002D49DD" w:rsidRDefault="002D49DD" w:rsidP="00AA18BC">
            <w:pPr>
              <w:pStyle w:val="TableBodyText"/>
              <w:rPr>
                <w:b/>
                <w:bCs/>
              </w:rPr>
            </w:pPr>
            <w:r>
              <w:rPr>
                <w:b/>
                <w:bCs/>
              </w:rPr>
              <w:t>Name of person who has read and agreed to abide by the terms of this Child Safe Code of Conduct</w:t>
            </w:r>
          </w:p>
          <w:p w14:paraId="4AC478B1" w14:textId="77777777" w:rsidR="002D49DD" w:rsidRPr="00C07C08" w:rsidRDefault="002D49DD" w:rsidP="00AA18BC">
            <w:pPr>
              <w:pStyle w:val="TableBodyText"/>
            </w:pPr>
          </w:p>
        </w:tc>
        <w:tc>
          <w:tcPr>
            <w:tcW w:w="7505" w:type="dxa"/>
            <w:shd w:val="clear" w:color="auto" w:fill="EBEBEB"/>
          </w:tcPr>
          <w:p w14:paraId="6E56FE35" w14:textId="77777777" w:rsidR="002D49DD" w:rsidRPr="00C07C08" w:rsidRDefault="002D49DD" w:rsidP="00AA18BC">
            <w:pPr>
              <w:pStyle w:val="TableBodyText"/>
            </w:pPr>
            <w:r w:rsidRPr="00C07C08">
              <w:fldChar w:fldCharType="begin">
                <w:ffData>
                  <w:name w:val="Text13"/>
                  <w:enabled/>
                  <w:calcOnExit w:val="0"/>
                  <w:textInput/>
                </w:ffData>
              </w:fldChar>
            </w:r>
            <w:r w:rsidRPr="00C07C08">
              <w:instrText xml:space="preserve"> FORMTEXT </w:instrText>
            </w:r>
            <w:r w:rsidRPr="00C07C08">
              <w:fldChar w:fldCharType="separate"/>
            </w:r>
            <w:r w:rsidRPr="00C07C08">
              <w:rPr>
                <w:noProof/>
              </w:rPr>
              <w:t> </w:t>
            </w:r>
            <w:r w:rsidRPr="00C07C08">
              <w:rPr>
                <w:noProof/>
              </w:rPr>
              <w:t> </w:t>
            </w:r>
            <w:r w:rsidRPr="00C07C08">
              <w:rPr>
                <w:noProof/>
              </w:rPr>
              <w:t> </w:t>
            </w:r>
            <w:r w:rsidRPr="00C07C08">
              <w:rPr>
                <w:noProof/>
              </w:rPr>
              <w:t> </w:t>
            </w:r>
            <w:r w:rsidRPr="00C07C08">
              <w:rPr>
                <w:noProof/>
              </w:rPr>
              <w:t> </w:t>
            </w:r>
            <w:r w:rsidRPr="00C07C08">
              <w:fldChar w:fldCharType="end"/>
            </w:r>
          </w:p>
        </w:tc>
      </w:tr>
      <w:tr w:rsidR="002D49DD" w:rsidRPr="000011E7" w14:paraId="644090C4" w14:textId="77777777" w:rsidTr="001C21A0">
        <w:trPr>
          <w:cantSplit/>
          <w:trHeight w:val="1682"/>
        </w:trPr>
        <w:tc>
          <w:tcPr>
            <w:tcW w:w="2501" w:type="dxa"/>
            <w:shd w:val="clear" w:color="auto" w:fill="D1EEEA"/>
          </w:tcPr>
          <w:p w14:paraId="4D7A75C5" w14:textId="009A98C6" w:rsidR="002D49DD" w:rsidRDefault="002D49DD" w:rsidP="00AA18BC">
            <w:pPr>
              <w:pStyle w:val="TableBodyText"/>
              <w:rPr>
                <w:b/>
                <w:bCs/>
              </w:rPr>
            </w:pPr>
            <w:r>
              <w:rPr>
                <w:b/>
                <w:bCs/>
              </w:rPr>
              <w:t>Signature</w:t>
            </w:r>
          </w:p>
          <w:p w14:paraId="6E04E935" w14:textId="77777777" w:rsidR="002D49DD" w:rsidRPr="00C07C08" w:rsidRDefault="002D49DD" w:rsidP="00AA18BC">
            <w:pPr>
              <w:pStyle w:val="TableBodyText"/>
            </w:pPr>
          </w:p>
        </w:tc>
        <w:tc>
          <w:tcPr>
            <w:tcW w:w="7505" w:type="dxa"/>
            <w:shd w:val="clear" w:color="auto" w:fill="EBEBEB"/>
          </w:tcPr>
          <w:p w14:paraId="4D73884B" w14:textId="77777777" w:rsidR="002D49DD" w:rsidRPr="00C07C08" w:rsidRDefault="002D49DD" w:rsidP="00AA18BC">
            <w:pPr>
              <w:pStyle w:val="TableBodyText"/>
            </w:pPr>
            <w:r w:rsidRPr="00C07C08">
              <w:fldChar w:fldCharType="begin">
                <w:ffData>
                  <w:name w:val="Text13"/>
                  <w:enabled/>
                  <w:calcOnExit w:val="0"/>
                  <w:textInput/>
                </w:ffData>
              </w:fldChar>
            </w:r>
            <w:r w:rsidRPr="00C07C08">
              <w:instrText xml:space="preserve"> FORMTEXT </w:instrText>
            </w:r>
            <w:r w:rsidRPr="00C07C08">
              <w:fldChar w:fldCharType="separate"/>
            </w:r>
            <w:r w:rsidRPr="00C07C08">
              <w:rPr>
                <w:noProof/>
              </w:rPr>
              <w:t> </w:t>
            </w:r>
            <w:r w:rsidRPr="00C07C08">
              <w:rPr>
                <w:noProof/>
              </w:rPr>
              <w:t> </w:t>
            </w:r>
            <w:r w:rsidRPr="00C07C08">
              <w:rPr>
                <w:noProof/>
              </w:rPr>
              <w:t> </w:t>
            </w:r>
            <w:r w:rsidRPr="00C07C08">
              <w:rPr>
                <w:noProof/>
              </w:rPr>
              <w:t> </w:t>
            </w:r>
            <w:r w:rsidRPr="00C07C08">
              <w:rPr>
                <w:noProof/>
              </w:rPr>
              <w:t> </w:t>
            </w:r>
            <w:r w:rsidRPr="00C07C08">
              <w:fldChar w:fldCharType="end"/>
            </w:r>
          </w:p>
        </w:tc>
      </w:tr>
      <w:tr w:rsidR="00D76F0A" w:rsidRPr="000011E7" w14:paraId="1E7E75DC" w14:textId="77777777" w:rsidTr="001C21A0">
        <w:trPr>
          <w:cantSplit/>
          <w:trHeight w:val="1682"/>
        </w:trPr>
        <w:tc>
          <w:tcPr>
            <w:tcW w:w="2501" w:type="dxa"/>
            <w:shd w:val="clear" w:color="auto" w:fill="D1EEEA"/>
          </w:tcPr>
          <w:p w14:paraId="3722143F" w14:textId="77777777" w:rsidR="00D76F0A" w:rsidRPr="00C07C08" w:rsidRDefault="00D76F0A" w:rsidP="00AA18BC">
            <w:pPr>
              <w:pStyle w:val="TableBodyText"/>
            </w:pPr>
            <w:r>
              <w:rPr>
                <w:b/>
                <w:bCs/>
              </w:rPr>
              <w:t>Date reviewed</w:t>
            </w:r>
          </w:p>
        </w:tc>
        <w:tc>
          <w:tcPr>
            <w:tcW w:w="7505" w:type="dxa"/>
            <w:shd w:val="clear" w:color="auto" w:fill="EBEBEB"/>
          </w:tcPr>
          <w:p w14:paraId="316F8643" w14:textId="77777777" w:rsidR="00D76F0A" w:rsidRPr="00C07C08" w:rsidRDefault="00D76F0A" w:rsidP="00AA18BC">
            <w:pPr>
              <w:pStyle w:val="TableBodyText"/>
            </w:pPr>
            <w:r w:rsidRPr="00C07C08">
              <w:fldChar w:fldCharType="begin">
                <w:ffData>
                  <w:name w:val="Text13"/>
                  <w:enabled/>
                  <w:calcOnExit w:val="0"/>
                  <w:textInput/>
                </w:ffData>
              </w:fldChar>
            </w:r>
            <w:r w:rsidRPr="00C07C08">
              <w:instrText xml:space="preserve"> FORMTEXT </w:instrText>
            </w:r>
            <w:r w:rsidRPr="00C07C08">
              <w:fldChar w:fldCharType="separate"/>
            </w:r>
            <w:r w:rsidRPr="00C07C08">
              <w:rPr>
                <w:noProof/>
              </w:rPr>
              <w:t> </w:t>
            </w:r>
            <w:r w:rsidRPr="00C07C08">
              <w:rPr>
                <w:noProof/>
              </w:rPr>
              <w:t> </w:t>
            </w:r>
            <w:r w:rsidRPr="00C07C08">
              <w:rPr>
                <w:noProof/>
              </w:rPr>
              <w:t> </w:t>
            </w:r>
            <w:r w:rsidRPr="00C07C08">
              <w:rPr>
                <w:noProof/>
              </w:rPr>
              <w:t> </w:t>
            </w:r>
            <w:r w:rsidRPr="00C07C08">
              <w:rPr>
                <w:noProof/>
              </w:rPr>
              <w:t> </w:t>
            </w:r>
            <w:r w:rsidRPr="00C07C08">
              <w:fldChar w:fldCharType="end"/>
            </w:r>
          </w:p>
        </w:tc>
      </w:tr>
      <w:tr w:rsidR="00D76F0A" w:rsidRPr="000011E7" w14:paraId="161599EE" w14:textId="77777777" w:rsidTr="001C21A0">
        <w:trPr>
          <w:cantSplit/>
          <w:trHeight w:val="1682"/>
        </w:trPr>
        <w:tc>
          <w:tcPr>
            <w:tcW w:w="2501" w:type="dxa"/>
            <w:shd w:val="clear" w:color="auto" w:fill="D1EEEA"/>
          </w:tcPr>
          <w:p w14:paraId="298C71CA" w14:textId="77777777" w:rsidR="00D76F0A" w:rsidRDefault="00D76F0A" w:rsidP="00AA18BC">
            <w:pPr>
              <w:pStyle w:val="TableBodyText"/>
              <w:rPr>
                <w:b/>
                <w:bCs/>
              </w:rPr>
            </w:pPr>
            <w:r>
              <w:rPr>
                <w:b/>
                <w:bCs/>
              </w:rPr>
              <w:lastRenderedPageBreak/>
              <w:t>Next review date</w:t>
            </w:r>
          </w:p>
          <w:p w14:paraId="747C3144" w14:textId="5DC836F8" w:rsidR="00244AD1" w:rsidRPr="00C07C08" w:rsidRDefault="00244AD1" w:rsidP="00AA18BC">
            <w:pPr>
              <w:pStyle w:val="TableBodyText"/>
            </w:pPr>
          </w:p>
        </w:tc>
        <w:tc>
          <w:tcPr>
            <w:tcW w:w="7505" w:type="dxa"/>
            <w:shd w:val="clear" w:color="auto" w:fill="EBEBEB"/>
          </w:tcPr>
          <w:p w14:paraId="5B7AEE52" w14:textId="06EC6B30" w:rsidR="00D76F0A" w:rsidRPr="00C07C08" w:rsidRDefault="008A0D80" w:rsidP="00AA18BC">
            <w:pPr>
              <w:pStyle w:val="TableBodyText"/>
            </w:pPr>
            <w:r>
              <w:t>31/01/2026</w:t>
            </w:r>
          </w:p>
        </w:tc>
      </w:tr>
      <w:tr w:rsidR="007202A0" w:rsidRPr="000011E7" w14:paraId="584D7FFA" w14:textId="77777777" w:rsidTr="00395A64">
        <w:trPr>
          <w:cantSplit/>
          <w:trHeight w:val="1682"/>
        </w:trPr>
        <w:tc>
          <w:tcPr>
            <w:tcW w:w="2501" w:type="dxa"/>
            <w:shd w:val="clear" w:color="auto" w:fill="D1EEEA"/>
          </w:tcPr>
          <w:p w14:paraId="4B965E24" w14:textId="58B80D22" w:rsidR="007202A0" w:rsidRDefault="002D49DD" w:rsidP="007202A0">
            <w:pPr>
              <w:pStyle w:val="TableBodyText"/>
              <w:rPr>
                <w:b/>
                <w:bCs/>
              </w:rPr>
            </w:pPr>
            <w:r>
              <w:rPr>
                <w:b/>
                <w:bCs/>
              </w:rPr>
              <w:t>Signature of responsible officer</w:t>
            </w:r>
          </w:p>
          <w:p w14:paraId="27DCB576" w14:textId="77777777" w:rsidR="002D49DD" w:rsidRDefault="002D49DD" w:rsidP="002D49DD">
            <w:pPr>
              <w:pStyle w:val="TableBodyText"/>
              <w:ind w:left="0"/>
              <w:rPr>
                <w:b/>
                <w:bCs/>
              </w:rPr>
            </w:pPr>
          </w:p>
          <w:p w14:paraId="4077A39A" w14:textId="088BA5EC" w:rsidR="002D49DD" w:rsidRPr="00C07C08" w:rsidRDefault="002D49DD" w:rsidP="007202A0">
            <w:pPr>
              <w:pStyle w:val="TableBodyText"/>
            </w:pPr>
          </w:p>
        </w:tc>
        <w:tc>
          <w:tcPr>
            <w:tcW w:w="7505" w:type="dxa"/>
            <w:shd w:val="clear" w:color="auto" w:fill="EBEBEB"/>
          </w:tcPr>
          <w:p w14:paraId="48CC14F9" w14:textId="0B6A2C36" w:rsidR="007202A0" w:rsidRPr="00C07C08" w:rsidRDefault="008A0D80" w:rsidP="00FA556C">
            <w:pPr>
              <w:pStyle w:val="TableBodyText"/>
            </w:pPr>
            <w:r>
              <w:t>Coralie Byrnes</w:t>
            </w:r>
          </w:p>
        </w:tc>
      </w:tr>
    </w:tbl>
    <w:p w14:paraId="562018CA" w14:textId="77777777" w:rsidR="002D49DD" w:rsidRDefault="002D49DD" w:rsidP="002D49DD"/>
    <w:sectPr w:rsidR="002D49DD" w:rsidSect="005B1364">
      <w:footerReference w:type="default" r:id="rId15"/>
      <w:headerReference w:type="first" r:id="rId16"/>
      <w:footerReference w:type="first" r:id="rId17"/>
      <w:pgSz w:w="11900" w:h="16840" w:code="9"/>
      <w:pgMar w:top="851" w:right="851" w:bottom="284" w:left="851" w:header="567" w:footer="425"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1B7C" w14:textId="77777777" w:rsidR="002C6292" w:rsidRDefault="002C6292" w:rsidP="00D41211">
      <w:r>
        <w:separator/>
      </w:r>
    </w:p>
    <w:p w14:paraId="378A3C9D" w14:textId="77777777" w:rsidR="002C6292" w:rsidRDefault="002C6292"/>
    <w:p w14:paraId="4D442156" w14:textId="77777777" w:rsidR="002C6292" w:rsidRDefault="002C6292"/>
  </w:endnote>
  <w:endnote w:type="continuationSeparator" w:id="0">
    <w:p w14:paraId="5A417596" w14:textId="77777777" w:rsidR="002C6292" w:rsidRDefault="002C6292" w:rsidP="00D41211">
      <w:r>
        <w:continuationSeparator/>
      </w:r>
    </w:p>
    <w:p w14:paraId="1C48DCC0" w14:textId="77777777" w:rsidR="002C6292" w:rsidRDefault="002C6292"/>
    <w:p w14:paraId="324982C0" w14:textId="77777777" w:rsidR="002C6292" w:rsidRDefault="002C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00000003" w:usb1="00000000" w:usb2="00000000" w:usb3="00000000" w:csb0="00000001"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E3C1" w14:textId="572F0F5A" w:rsidR="008B1225" w:rsidRDefault="008B1225">
    <w:pPr>
      <w:pStyle w:val="Footer"/>
    </w:pPr>
    <w:r>
      <w:t xml:space="preserve">Child Safe </w:t>
    </w:r>
    <w:r w:rsidR="002D49DD">
      <w:t>Code of Conduct</w:t>
    </w:r>
  </w:p>
  <w:p w14:paraId="35BA9657" w14:textId="67D316A7" w:rsidR="00EB6525" w:rsidRPr="00567397" w:rsidRDefault="00EB6525" w:rsidP="0056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9CFC" w14:textId="5BC00E56" w:rsidR="00EB6525" w:rsidRDefault="00EF7CBB">
    <w:pPr>
      <w:pStyle w:val="Footer"/>
    </w:pPr>
    <w:r>
      <w:t xml:space="preserve">Child Safe </w:t>
    </w:r>
    <w:r w:rsidR="002D49DD">
      <w:t>Code of Conduct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D81AF" w14:textId="77777777" w:rsidR="002C6292" w:rsidRPr="005250D8" w:rsidRDefault="002C6292" w:rsidP="006C5D9E"/>
    <w:p w14:paraId="4164EC24" w14:textId="77777777" w:rsidR="002C6292" w:rsidRDefault="002C6292"/>
    <w:p w14:paraId="57C40B8D" w14:textId="77777777" w:rsidR="002C6292" w:rsidRDefault="002C6292"/>
  </w:footnote>
  <w:footnote w:type="continuationSeparator" w:id="0">
    <w:p w14:paraId="5C58E21D" w14:textId="77777777" w:rsidR="002C6292" w:rsidRDefault="002C6292" w:rsidP="00D41211">
      <w:r>
        <w:continuationSeparator/>
      </w:r>
    </w:p>
    <w:p w14:paraId="58E74734" w14:textId="77777777" w:rsidR="002C6292" w:rsidRDefault="002C6292"/>
    <w:p w14:paraId="3BA37979" w14:textId="77777777" w:rsidR="002C6292" w:rsidRDefault="002C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368" w14:textId="77777777" w:rsidR="001A24FB" w:rsidRPr="001A24FB" w:rsidRDefault="00FE0278" w:rsidP="001A24FB">
    <w:r>
      <w:rPr>
        <w:noProof/>
      </w:rPr>
      <mc:AlternateContent>
        <mc:Choice Requires="wps">
          <w:drawing>
            <wp:anchor distT="0" distB="0" distL="114300" distR="114300" simplePos="0" relativeHeight="251657728" behindDoc="0" locked="0" layoutInCell="1" allowOverlap="1" wp14:anchorId="5E6E004D" wp14:editId="16BAB51B">
              <wp:simplePos x="0" y="0"/>
              <wp:positionH relativeFrom="column">
                <wp:posOffset>-527685</wp:posOffset>
              </wp:positionH>
              <wp:positionV relativeFrom="paragraph">
                <wp:posOffset>-360045</wp:posOffset>
              </wp:positionV>
              <wp:extent cx="7543800" cy="26416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2641600"/>
                      </a:xfrm>
                      <a:prstGeom prst="rect">
                        <a:avLst/>
                      </a:prstGeom>
                      <a:solidFill>
                        <a:srgbClr val="D1EEE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58ECA4" id="Rectangle 2" o:spid="_x0000_s1026" alt="&quot;&quot;" style="position:absolute;margin-left:-41.55pt;margin-top:-28.35pt;width:594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" fillcolor="#d1eee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26C5F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72FB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B2267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FD2F86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A8EB8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B203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0C78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DC41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28AF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0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7E70F6E2"/>
    <w:lvl w:ilvl="0" w:tplc="FDB8431E">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52B82"/>
    <w:multiLevelType w:val="hybridMultilevel"/>
    <w:tmpl w:val="A178F2A2"/>
    <w:lvl w:ilvl="0" w:tplc="E66EBBF2">
      <w:start w:val="1"/>
      <w:numFmt w:val="bullet"/>
      <w:pStyle w:val="Bullet1White"/>
      <w:lvlText w:val=""/>
      <w:lvlJc w:val="left"/>
      <w:rPr>
        <w:rFonts w:ascii="Symbol" w:hAnsi="Symbol" w:hint="default"/>
        <w:color w:val="FFFFF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F2668"/>
    <w:multiLevelType w:val="hybridMultilevel"/>
    <w:tmpl w:val="3BB62340"/>
    <w:lvl w:ilvl="0" w:tplc="9FB8D1A8">
      <w:start w:val="1"/>
      <w:numFmt w:val="bullet"/>
      <w:pStyle w:val="Tablebulletlist-Lvl2"/>
      <w:lvlText w:val="—"/>
      <w:lvlJc w:val="left"/>
      <w:pPr>
        <w:tabs>
          <w:tab w:val="num" w:pos="567"/>
        </w:tabs>
        <w:ind w:left="567" w:hanging="283"/>
      </w:pPr>
      <w:rPr>
        <w:rFonts w:ascii="Arial" w:hAnsi="Arial" w:cs="Times New Roman"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5B5DC0"/>
    <w:multiLevelType w:val="hybridMultilevel"/>
    <w:tmpl w:val="CF707F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6068B6"/>
    <w:multiLevelType w:val="hybridMultilevel"/>
    <w:tmpl w:val="DBBAEFC6"/>
    <w:lvl w:ilvl="0" w:tplc="3AA2A532">
      <w:start w:val="1"/>
      <w:numFmt w:val="bullet"/>
      <w:lvlText w:val=""/>
      <w:lvlJc w:val="left"/>
      <w:rPr>
        <w:rFonts w:ascii="Symbol" w:eastAsia="Calibri" w:hAnsi="Symbol" w:cs="Gotham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83D19"/>
    <w:multiLevelType w:val="hybridMultilevel"/>
    <w:tmpl w:val="0C684988"/>
    <w:lvl w:ilvl="0" w:tplc="43824B5A">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85588"/>
    <w:multiLevelType w:val="hybridMultilevel"/>
    <w:tmpl w:val="8E0491CC"/>
    <w:lvl w:ilvl="0" w:tplc="DF6CB7E4">
      <w:start w:val="1"/>
      <w:numFmt w:val="bullet"/>
      <w:pStyle w:val="Bullet2White"/>
      <w:lvlText w:val="–"/>
      <w:lvlJc w:val="left"/>
      <w:rPr>
        <w:rFonts w:ascii="Arial" w:hAnsi="Arial" w:hint="default"/>
        <w:b w:val="0"/>
        <w:i w:val="0"/>
        <w:color w:val="FFFFF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9E441D4"/>
    <w:multiLevelType w:val="hybridMultilevel"/>
    <w:tmpl w:val="D7742C90"/>
    <w:lvl w:ilvl="0" w:tplc="1E6A3A42">
      <w:start w:val="1"/>
      <w:numFmt w:val="bullet"/>
      <w:pStyle w:val="Tablebulletlist-Lv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964C2"/>
    <w:multiLevelType w:val="hybridMultilevel"/>
    <w:tmpl w:val="B478EEA6"/>
    <w:lvl w:ilvl="0" w:tplc="10EC9978">
      <w:start w:val="1"/>
      <w:numFmt w:val="bullet"/>
      <w:pStyle w:val="Bullet3White"/>
      <w:lvlText w:val=""/>
      <w:lvlJc w:val="left"/>
      <w:rPr>
        <w:rFonts w:ascii="Symbol" w:hAnsi="Symbol" w:hint="default"/>
        <w:b w:val="0"/>
        <w:i w:val="0"/>
        <w:color w:val="FFFFFF"/>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3E46474"/>
    <w:multiLevelType w:val="hybridMultilevel"/>
    <w:tmpl w:val="5C2C5F6C"/>
    <w:lvl w:ilvl="0" w:tplc="14FE99D8">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76835"/>
    <w:multiLevelType w:val="hybridMultilevel"/>
    <w:tmpl w:val="720255E8"/>
    <w:lvl w:ilvl="0" w:tplc="0CBE13FC">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a"/>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94F1B61"/>
    <w:multiLevelType w:val="hybridMultilevel"/>
    <w:tmpl w:val="177446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A991448"/>
    <w:multiLevelType w:val="hybridMultilevel"/>
    <w:tmpl w:val="66C6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302724">
    <w:abstractNumId w:val="18"/>
  </w:num>
  <w:num w:numId="2" w16cid:durableId="1921521440">
    <w:abstractNumId w:val="16"/>
  </w:num>
  <w:num w:numId="3" w16cid:durableId="1778064404">
    <w:abstractNumId w:val="0"/>
  </w:num>
  <w:num w:numId="4" w16cid:durableId="1224439798">
    <w:abstractNumId w:val="26"/>
  </w:num>
  <w:num w:numId="5" w16cid:durableId="801457730">
    <w:abstractNumId w:val="30"/>
  </w:num>
  <w:num w:numId="6" w16cid:durableId="84881784">
    <w:abstractNumId w:val="12"/>
  </w:num>
  <w:num w:numId="7" w16cid:durableId="1027370548">
    <w:abstractNumId w:val="34"/>
  </w:num>
  <w:num w:numId="8" w16cid:durableId="1195462005">
    <w:abstractNumId w:val="23"/>
  </w:num>
  <w:num w:numId="9" w16cid:durableId="938173697">
    <w:abstractNumId w:val="14"/>
  </w:num>
  <w:num w:numId="10" w16cid:durableId="1058282692">
    <w:abstractNumId w:val="19"/>
  </w:num>
  <w:num w:numId="11" w16cid:durableId="914238920">
    <w:abstractNumId w:val="35"/>
  </w:num>
  <w:num w:numId="12" w16cid:durableId="86467588">
    <w:abstractNumId w:val="15"/>
  </w:num>
  <w:num w:numId="13" w16cid:durableId="725111119">
    <w:abstractNumId w:val="28"/>
  </w:num>
  <w:num w:numId="14" w16cid:durableId="1829244146">
    <w:abstractNumId w:val="28"/>
    <w:lvlOverride w:ilvl="0">
      <w:startOverride w:val="1"/>
    </w:lvlOverride>
  </w:num>
  <w:num w:numId="15" w16cid:durableId="2126002720">
    <w:abstractNumId w:val="10"/>
  </w:num>
  <w:num w:numId="16" w16cid:durableId="1160343831">
    <w:abstractNumId w:val="8"/>
  </w:num>
  <w:num w:numId="17" w16cid:durableId="1675571846">
    <w:abstractNumId w:val="7"/>
  </w:num>
  <w:num w:numId="18" w16cid:durableId="1062142510">
    <w:abstractNumId w:val="6"/>
  </w:num>
  <w:num w:numId="19" w16cid:durableId="1832989202">
    <w:abstractNumId w:val="5"/>
  </w:num>
  <w:num w:numId="20" w16cid:durableId="773940042">
    <w:abstractNumId w:val="9"/>
  </w:num>
  <w:num w:numId="21" w16cid:durableId="1503280308">
    <w:abstractNumId w:val="4"/>
  </w:num>
  <w:num w:numId="22" w16cid:durableId="1350722721">
    <w:abstractNumId w:val="3"/>
  </w:num>
  <w:num w:numId="23" w16cid:durableId="1290549529">
    <w:abstractNumId w:val="2"/>
  </w:num>
  <w:num w:numId="24" w16cid:durableId="1206917182">
    <w:abstractNumId w:val="1"/>
  </w:num>
  <w:num w:numId="25" w16cid:durableId="616913712">
    <w:abstractNumId w:val="11"/>
  </w:num>
  <w:num w:numId="26" w16cid:durableId="1699310829">
    <w:abstractNumId w:val="31"/>
  </w:num>
  <w:num w:numId="27" w16cid:durableId="772671014">
    <w:abstractNumId w:val="12"/>
    <w:lvlOverride w:ilvl="0">
      <w:startOverride w:val="1"/>
    </w:lvlOverride>
  </w:num>
  <w:num w:numId="28" w16cid:durableId="59712621">
    <w:abstractNumId w:val="21"/>
  </w:num>
  <w:num w:numId="29" w16cid:durableId="168446472">
    <w:abstractNumId w:val="29"/>
  </w:num>
  <w:num w:numId="30" w16cid:durableId="351079907">
    <w:abstractNumId w:val="23"/>
    <w:lvlOverride w:ilvl="0">
      <w:startOverride w:val="1"/>
    </w:lvlOverride>
  </w:num>
  <w:num w:numId="31" w16cid:durableId="368653515">
    <w:abstractNumId w:val="23"/>
    <w:lvlOverride w:ilvl="0">
      <w:startOverride w:val="1"/>
    </w:lvlOverride>
  </w:num>
  <w:num w:numId="32" w16cid:durableId="195654027">
    <w:abstractNumId w:val="13"/>
  </w:num>
  <w:num w:numId="33" w16cid:durableId="218714849">
    <w:abstractNumId w:val="24"/>
  </w:num>
  <w:num w:numId="34" w16cid:durableId="4140084">
    <w:abstractNumId w:val="27"/>
  </w:num>
  <w:num w:numId="35" w16cid:durableId="954560027">
    <w:abstractNumId w:val="25"/>
  </w:num>
  <w:num w:numId="36" w16cid:durableId="121004307">
    <w:abstractNumId w:val="17"/>
  </w:num>
  <w:num w:numId="37" w16cid:durableId="1735002221">
    <w:abstractNumId w:val="22"/>
  </w:num>
  <w:num w:numId="38" w16cid:durableId="2071877971">
    <w:abstractNumId w:val="33"/>
  </w:num>
  <w:num w:numId="39" w16cid:durableId="1515413182">
    <w:abstractNumId w:val="32"/>
  </w:num>
  <w:num w:numId="40" w16cid:durableId="4062731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3"/>
    <w:rsid w:val="000011E7"/>
    <w:rsid w:val="00001BC6"/>
    <w:rsid w:val="0000290F"/>
    <w:rsid w:val="000050A9"/>
    <w:rsid w:val="00005822"/>
    <w:rsid w:val="00005B5B"/>
    <w:rsid w:val="00011D23"/>
    <w:rsid w:val="00012458"/>
    <w:rsid w:val="00012666"/>
    <w:rsid w:val="00012771"/>
    <w:rsid w:val="000139D2"/>
    <w:rsid w:val="00021798"/>
    <w:rsid w:val="00035B8B"/>
    <w:rsid w:val="00036C88"/>
    <w:rsid w:val="000500DC"/>
    <w:rsid w:val="00050853"/>
    <w:rsid w:val="000850CC"/>
    <w:rsid w:val="00086EB0"/>
    <w:rsid w:val="000900F2"/>
    <w:rsid w:val="000A2DCD"/>
    <w:rsid w:val="000A59B7"/>
    <w:rsid w:val="000A5DAB"/>
    <w:rsid w:val="000A69B9"/>
    <w:rsid w:val="000A7F5A"/>
    <w:rsid w:val="000C1B06"/>
    <w:rsid w:val="000C5836"/>
    <w:rsid w:val="000D4BD6"/>
    <w:rsid w:val="000D7720"/>
    <w:rsid w:val="000E13C8"/>
    <w:rsid w:val="000F401C"/>
    <w:rsid w:val="000F78E3"/>
    <w:rsid w:val="001004E9"/>
    <w:rsid w:val="00103170"/>
    <w:rsid w:val="0010445F"/>
    <w:rsid w:val="00105AD9"/>
    <w:rsid w:val="00111BB1"/>
    <w:rsid w:val="001131B4"/>
    <w:rsid w:val="0011511F"/>
    <w:rsid w:val="00123FFE"/>
    <w:rsid w:val="00126A11"/>
    <w:rsid w:val="00127199"/>
    <w:rsid w:val="00134909"/>
    <w:rsid w:val="00135F68"/>
    <w:rsid w:val="0014298F"/>
    <w:rsid w:val="00146A79"/>
    <w:rsid w:val="0015283C"/>
    <w:rsid w:val="00156527"/>
    <w:rsid w:val="00171B84"/>
    <w:rsid w:val="00173831"/>
    <w:rsid w:val="00173C77"/>
    <w:rsid w:val="0017420C"/>
    <w:rsid w:val="00176E15"/>
    <w:rsid w:val="00185C31"/>
    <w:rsid w:val="0019218A"/>
    <w:rsid w:val="001A24FB"/>
    <w:rsid w:val="001A7734"/>
    <w:rsid w:val="001B054A"/>
    <w:rsid w:val="001B33AC"/>
    <w:rsid w:val="001B36A5"/>
    <w:rsid w:val="001B4C4E"/>
    <w:rsid w:val="001B791E"/>
    <w:rsid w:val="001C0E41"/>
    <w:rsid w:val="001C21A0"/>
    <w:rsid w:val="001C7AF0"/>
    <w:rsid w:val="001E540E"/>
    <w:rsid w:val="001E5C7D"/>
    <w:rsid w:val="001E7852"/>
    <w:rsid w:val="001F2BBD"/>
    <w:rsid w:val="001F375B"/>
    <w:rsid w:val="001F4FAA"/>
    <w:rsid w:val="001F59F2"/>
    <w:rsid w:val="002012E2"/>
    <w:rsid w:val="00201580"/>
    <w:rsid w:val="0020481B"/>
    <w:rsid w:val="0020635B"/>
    <w:rsid w:val="002168D1"/>
    <w:rsid w:val="0023130C"/>
    <w:rsid w:val="00240A7C"/>
    <w:rsid w:val="00244AD1"/>
    <w:rsid w:val="002515DA"/>
    <w:rsid w:val="0025243F"/>
    <w:rsid w:val="00252A44"/>
    <w:rsid w:val="0025425A"/>
    <w:rsid w:val="00254264"/>
    <w:rsid w:val="002543D6"/>
    <w:rsid w:val="00254EC1"/>
    <w:rsid w:val="002557F9"/>
    <w:rsid w:val="0026091C"/>
    <w:rsid w:val="00266722"/>
    <w:rsid w:val="00266B95"/>
    <w:rsid w:val="00267CB6"/>
    <w:rsid w:val="00274F97"/>
    <w:rsid w:val="002750FC"/>
    <w:rsid w:val="00295DBB"/>
    <w:rsid w:val="002A0D7A"/>
    <w:rsid w:val="002A14A8"/>
    <w:rsid w:val="002A2688"/>
    <w:rsid w:val="002A301A"/>
    <w:rsid w:val="002A57F7"/>
    <w:rsid w:val="002B14D9"/>
    <w:rsid w:val="002B3D7B"/>
    <w:rsid w:val="002C42A5"/>
    <w:rsid w:val="002C6292"/>
    <w:rsid w:val="002D26AF"/>
    <w:rsid w:val="002D49DD"/>
    <w:rsid w:val="002D5F13"/>
    <w:rsid w:val="002E05E2"/>
    <w:rsid w:val="002E345F"/>
    <w:rsid w:val="002E55E8"/>
    <w:rsid w:val="002E74B9"/>
    <w:rsid w:val="002E7A2E"/>
    <w:rsid w:val="002F123A"/>
    <w:rsid w:val="002F75D6"/>
    <w:rsid w:val="00301844"/>
    <w:rsid w:val="00302E00"/>
    <w:rsid w:val="00313FFB"/>
    <w:rsid w:val="003143F8"/>
    <w:rsid w:val="00316CA8"/>
    <w:rsid w:val="00321342"/>
    <w:rsid w:val="00325EB6"/>
    <w:rsid w:val="00337255"/>
    <w:rsid w:val="003449FB"/>
    <w:rsid w:val="00350710"/>
    <w:rsid w:val="00353B45"/>
    <w:rsid w:val="003547E1"/>
    <w:rsid w:val="00364A2E"/>
    <w:rsid w:val="00367FD9"/>
    <w:rsid w:val="00374AE5"/>
    <w:rsid w:val="003775E4"/>
    <w:rsid w:val="00387280"/>
    <w:rsid w:val="00387969"/>
    <w:rsid w:val="00391D32"/>
    <w:rsid w:val="00395A64"/>
    <w:rsid w:val="003A067A"/>
    <w:rsid w:val="003A1FAB"/>
    <w:rsid w:val="003A5883"/>
    <w:rsid w:val="003B046E"/>
    <w:rsid w:val="003B14C0"/>
    <w:rsid w:val="003C30D5"/>
    <w:rsid w:val="003C707B"/>
    <w:rsid w:val="003D4C83"/>
    <w:rsid w:val="003E0D88"/>
    <w:rsid w:val="003E1923"/>
    <w:rsid w:val="003E2700"/>
    <w:rsid w:val="003E688A"/>
    <w:rsid w:val="003F5D33"/>
    <w:rsid w:val="00406496"/>
    <w:rsid w:val="0041092E"/>
    <w:rsid w:val="00412343"/>
    <w:rsid w:val="00416D04"/>
    <w:rsid w:val="0041732F"/>
    <w:rsid w:val="0041793A"/>
    <w:rsid w:val="00417C0F"/>
    <w:rsid w:val="00420C81"/>
    <w:rsid w:val="00425403"/>
    <w:rsid w:val="0043324A"/>
    <w:rsid w:val="00435D1A"/>
    <w:rsid w:val="00445764"/>
    <w:rsid w:val="004465BF"/>
    <w:rsid w:val="00453D18"/>
    <w:rsid w:val="00456CE8"/>
    <w:rsid w:val="00460D70"/>
    <w:rsid w:val="0046344E"/>
    <w:rsid w:val="00482063"/>
    <w:rsid w:val="00482390"/>
    <w:rsid w:val="0048494C"/>
    <w:rsid w:val="00490246"/>
    <w:rsid w:val="00490DBC"/>
    <w:rsid w:val="00497AEA"/>
    <w:rsid w:val="004A02B6"/>
    <w:rsid w:val="004A0647"/>
    <w:rsid w:val="004B2B3B"/>
    <w:rsid w:val="004C0567"/>
    <w:rsid w:val="004D3CF5"/>
    <w:rsid w:val="004D6A42"/>
    <w:rsid w:val="004E49DD"/>
    <w:rsid w:val="004E4EF4"/>
    <w:rsid w:val="004E5B99"/>
    <w:rsid w:val="004F2364"/>
    <w:rsid w:val="004F28C9"/>
    <w:rsid w:val="004F44E4"/>
    <w:rsid w:val="004F4B40"/>
    <w:rsid w:val="00500736"/>
    <w:rsid w:val="005047AE"/>
    <w:rsid w:val="00504C21"/>
    <w:rsid w:val="00510B58"/>
    <w:rsid w:val="0051214B"/>
    <w:rsid w:val="005126E7"/>
    <w:rsid w:val="00520576"/>
    <w:rsid w:val="005250D8"/>
    <w:rsid w:val="005259E9"/>
    <w:rsid w:val="00527931"/>
    <w:rsid w:val="00527BD4"/>
    <w:rsid w:val="00531227"/>
    <w:rsid w:val="0053275C"/>
    <w:rsid w:val="0053340E"/>
    <w:rsid w:val="00536EC5"/>
    <w:rsid w:val="00541042"/>
    <w:rsid w:val="00541B3B"/>
    <w:rsid w:val="00543A38"/>
    <w:rsid w:val="00555644"/>
    <w:rsid w:val="0055730C"/>
    <w:rsid w:val="00560788"/>
    <w:rsid w:val="00561782"/>
    <w:rsid w:val="00564925"/>
    <w:rsid w:val="005670FE"/>
    <w:rsid w:val="00567397"/>
    <w:rsid w:val="005757C9"/>
    <w:rsid w:val="00577D47"/>
    <w:rsid w:val="00580BE7"/>
    <w:rsid w:val="00593457"/>
    <w:rsid w:val="005937EA"/>
    <w:rsid w:val="00597EEA"/>
    <w:rsid w:val="005A3041"/>
    <w:rsid w:val="005B1172"/>
    <w:rsid w:val="005B1364"/>
    <w:rsid w:val="005C01D9"/>
    <w:rsid w:val="005C5C26"/>
    <w:rsid w:val="005C77A2"/>
    <w:rsid w:val="005D0C07"/>
    <w:rsid w:val="005D1776"/>
    <w:rsid w:val="005D65D3"/>
    <w:rsid w:val="005D7567"/>
    <w:rsid w:val="005F03B9"/>
    <w:rsid w:val="005F16C0"/>
    <w:rsid w:val="005F46C1"/>
    <w:rsid w:val="005F4C0B"/>
    <w:rsid w:val="00602213"/>
    <w:rsid w:val="00602C92"/>
    <w:rsid w:val="00603F39"/>
    <w:rsid w:val="006126DC"/>
    <w:rsid w:val="00612F7B"/>
    <w:rsid w:val="0061410D"/>
    <w:rsid w:val="00627259"/>
    <w:rsid w:val="00631A8E"/>
    <w:rsid w:val="00641613"/>
    <w:rsid w:val="00644E3A"/>
    <w:rsid w:val="00653107"/>
    <w:rsid w:val="00654C9B"/>
    <w:rsid w:val="00664DFD"/>
    <w:rsid w:val="006709A3"/>
    <w:rsid w:val="00675E8A"/>
    <w:rsid w:val="00677E5F"/>
    <w:rsid w:val="00680703"/>
    <w:rsid w:val="00684B5B"/>
    <w:rsid w:val="00691C9B"/>
    <w:rsid w:val="00693782"/>
    <w:rsid w:val="006A4020"/>
    <w:rsid w:val="006B1B12"/>
    <w:rsid w:val="006B551F"/>
    <w:rsid w:val="006C4836"/>
    <w:rsid w:val="006C4ADF"/>
    <w:rsid w:val="006C5D9E"/>
    <w:rsid w:val="006E168B"/>
    <w:rsid w:val="006E4CA5"/>
    <w:rsid w:val="006E4D11"/>
    <w:rsid w:val="006E4F3C"/>
    <w:rsid w:val="006E75E7"/>
    <w:rsid w:val="006F126A"/>
    <w:rsid w:val="006F1B33"/>
    <w:rsid w:val="006F408C"/>
    <w:rsid w:val="006F48FB"/>
    <w:rsid w:val="00700147"/>
    <w:rsid w:val="00706DEA"/>
    <w:rsid w:val="007077E9"/>
    <w:rsid w:val="00713F90"/>
    <w:rsid w:val="007202A0"/>
    <w:rsid w:val="00720BBB"/>
    <w:rsid w:val="00721509"/>
    <w:rsid w:val="00722DB3"/>
    <w:rsid w:val="00723D27"/>
    <w:rsid w:val="007256E3"/>
    <w:rsid w:val="00726DE4"/>
    <w:rsid w:val="00732C35"/>
    <w:rsid w:val="0074661B"/>
    <w:rsid w:val="0075484A"/>
    <w:rsid w:val="0076263C"/>
    <w:rsid w:val="00763B46"/>
    <w:rsid w:val="00766A80"/>
    <w:rsid w:val="00773ED6"/>
    <w:rsid w:val="007808DE"/>
    <w:rsid w:val="00784D99"/>
    <w:rsid w:val="00791163"/>
    <w:rsid w:val="007959D2"/>
    <w:rsid w:val="007A1661"/>
    <w:rsid w:val="007A3BAC"/>
    <w:rsid w:val="007A7FEA"/>
    <w:rsid w:val="007B3834"/>
    <w:rsid w:val="007B47E4"/>
    <w:rsid w:val="007B5E0D"/>
    <w:rsid w:val="007C0526"/>
    <w:rsid w:val="007C0A6D"/>
    <w:rsid w:val="007D2D67"/>
    <w:rsid w:val="007D7C11"/>
    <w:rsid w:val="007E5280"/>
    <w:rsid w:val="007E7527"/>
    <w:rsid w:val="007F6BDE"/>
    <w:rsid w:val="00800906"/>
    <w:rsid w:val="00801CDE"/>
    <w:rsid w:val="00802336"/>
    <w:rsid w:val="008130EB"/>
    <w:rsid w:val="00814D66"/>
    <w:rsid w:val="00823402"/>
    <w:rsid w:val="00824677"/>
    <w:rsid w:val="008327E7"/>
    <w:rsid w:val="00836148"/>
    <w:rsid w:val="00840577"/>
    <w:rsid w:val="0084064C"/>
    <w:rsid w:val="00843475"/>
    <w:rsid w:val="008458B2"/>
    <w:rsid w:val="0084623F"/>
    <w:rsid w:val="00852E36"/>
    <w:rsid w:val="00852EA3"/>
    <w:rsid w:val="00852FD7"/>
    <w:rsid w:val="00853803"/>
    <w:rsid w:val="00861626"/>
    <w:rsid w:val="00864567"/>
    <w:rsid w:val="00864758"/>
    <w:rsid w:val="0087584E"/>
    <w:rsid w:val="00877D9A"/>
    <w:rsid w:val="00881275"/>
    <w:rsid w:val="00894A48"/>
    <w:rsid w:val="008959C4"/>
    <w:rsid w:val="008A0D80"/>
    <w:rsid w:val="008A48D4"/>
    <w:rsid w:val="008B1225"/>
    <w:rsid w:val="008B1CA4"/>
    <w:rsid w:val="008C1245"/>
    <w:rsid w:val="008C6E6B"/>
    <w:rsid w:val="008C6E96"/>
    <w:rsid w:val="008D123D"/>
    <w:rsid w:val="008D1E0D"/>
    <w:rsid w:val="008D2060"/>
    <w:rsid w:val="008D20AE"/>
    <w:rsid w:val="008D6D2A"/>
    <w:rsid w:val="008D6F87"/>
    <w:rsid w:val="008E04FB"/>
    <w:rsid w:val="008E06D3"/>
    <w:rsid w:val="008E3164"/>
    <w:rsid w:val="008E3AFD"/>
    <w:rsid w:val="008F4BA9"/>
    <w:rsid w:val="00900DBF"/>
    <w:rsid w:val="009044C4"/>
    <w:rsid w:val="0090458C"/>
    <w:rsid w:val="0091234C"/>
    <w:rsid w:val="0091411F"/>
    <w:rsid w:val="009217B6"/>
    <w:rsid w:val="0092270D"/>
    <w:rsid w:val="009236E6"/>
    <w:rsid w:val="00930B0F"/>
    <w:rsid w:val="00931ED8"/>
    <w:rsid w:val="0093304F"/>
    <w:rsid w:val="009366A2"/>
    <w:rsid w:val="0094672B"/>
    <w:rsid w:val="00951EB3"/>
    <w:rsid w:val="00957E62"/>
    <w:rsid w:val="00964FD2"/>
    <w:rsid w:val="00965CAD"/>
    <w:rsid w:val="00967FFB"/>
    <w:rsid w:val="00970916"/>
    <w:rsid w:val="009751D6"/>
    <w:rsid w:val="00975F87"/>
    <w:rsid w:val="00976E89"/>
    <w:rsid w:val="00982091"/>
    <w:rsid w:val="00985629"/>
    <w:rsid w:val="0099054D"/>
    <w:rsid w:val="00991EC4"/>
    <w:rsid w:val="00992154"/>
    <w:rsid w:val="009978E0"/>
    <w:rsid w:val="009A0174"/>
    <w:rsid w:val="009A018D"/>
    <w:rsid w:val="009B243F"/>
    <w:rsid w:val="009B2A0E"/>
    <w:rsid w:val="009B4E24"/>
    <w:rsid w:val="009B5FB4"/>
    <w:rsid w:val="009B79D4"/>
    <w:rsid w:val="009C2B1E"/>
    <w:rsid w:val="009F106E"/>
    <w:rsid w:val="009F48C2"/>
    <w:rsid w:val="00A01BC5"/>
    <w:rsid w:val="00A1374C"/>
    <w:rsid w:val="00A143F7"/>
    <w:rsid w:val="00A17657"/>
    <w:rsid w:val="00A22099"/>
    <w:rsid w:val="00A26756"/>
    <w:rsid w:val="00A27BD9"/>
    <w:rsid w:val="00A27C7F"/>
    <w:rsid w:val="00A30A6F"/>
    <w:rsid w:val="00A320A6"/>
    <w:rsid w:val="00A33D8C"/>
    <w:rsid w:val="00A37CCB"/>
    <w:rsid w:val="00A41552"/>
    <w:rsid w:val="00A41E3C"/>
    <w:rsid w:val="00A426EF"/>
    <w:rsid w:val="00A4486A"/>
    <w:rsid w:val="00A47B37"/>
    <w:rsid w:val="00A5150A"/>
    <w:rsid w:val="00A6218F"/>
    <w:rsid w:val="00A66924"/>
    <w:rsid w:val="00A70779"/>
    <w:rsid w:val="00A707F8"/>
    <w:rsid w:val="00A71B21"/>
    <w:rsid w:val="00A920E2"/>
    <w:rsid w:val="00A9685E"/>
    <w:rsid w:val="00A96F71"/>
    <w:rsid w:val="00AA2AD0"/>
    <w:rsid w:val="00AA4CF9"/>
    <w:rsid w:val="00AA6540"/>
    <w:rsid w:val="00AA6B97"/>
    <w:rsid w:val="00AB2F2D"/>
    <w:rsid w:val="00AE1A2F"/>
    <w:rsid w:val="00AF16CE"/>
    <w:rsid w:val="00AF3309"/>
    <w:rsid w:val="00AF5456"/>
    <w:rsid w:val="00B10643"/>
    <w:rsid w:val="00B140FB"/>
    <w:rsid w:val="00B155AF"/>
    <w:rsid w:val="00B30D71"/>
    <w:rsid w:val="00B329E7"/>
    <w:rsid w:val="00B33C25"/>
    <w:rsid w:val="00B431FD"/>
    <w:rsid w:val="00B44F6B"/>
    <w:rsid w:val="00B51F11"/>
    <w:rsid w:val="00B538C5"/>
    <w:rsid w:val="00B56177"/>
    <w:rsid w:val="00B56987"/>
    <w:rsid w:val="00B575E5"/>
    <w:rsid w:val="00B612D6"/>
    <w:rsid w:val="00B70DA5"/>
    <w:rsid w:val="00B733A8"/>
    <w:rsid w:val="00B77B0A"/>
    <w:rsid w:val="00B813B5"/>
    <w:rsid w:val="00B90EBF"/>
    <w:rsid w:val="00BA5875"/>
    <w:rsid w:val="00BA6383"/>
    <w:rsid w:val="00BA7C94"/>
    <w:rsid w:val="00BB04CF"/>
    <w:rsid w:val="00BB1C4F"/>
    <w:rsid w:val="00BB1FC8"/>
    <w:rsid w:val="00BC755F"/>
    <w:rsid w:val="00BD29EF"/>
    <w:rsid w:val="00BD546F"/>
    <w:rsid w:val="00BD6643"/>
    <w:rsid w:val="00BE06F0"/>
    <w:rsid w:val="00BE2481"/>
    <w:rsid w:val="00BE5351"/>
    <w:rsid w:val="00BE6724"/>
    <w:rsid w:val="00BE6E20"/>
    <w:rsid w:val="00BE7803"/>
    <w:rsid w:val="00BE7DB2"/>
    <w:rsid w:val="00BF0A4E"/>
    <w:rsid w:val="00C00EAF"/>
    <w:rsid w:val="00C07C08"/>
    <w:rsid w:val="00C1068C"/>
    <w:rsid w:val="00C11E7E"/>
    <w:rsid w:val="00C14522"/>
    <w:rsid w:val="00C306CA"/>
    <w:rsid w:val="00C31980"/>
    <w:rsid w:val="00C31A5C"/>
    <w:rsid w:val="00C34F96"/>
    <w:rsid w:val="00C35A27"/>
    <w:rsid w:val="00C364D6"/>
    <w:rsid w:val="00C37703"/>
    <w:rsid w:val="00C40D32"/>
    <w:rsid w:val="00C4247F"/>
    <w:rsid w:val="00C51371"/>
    <w:rsid w:val="00C52E33"/>
    <w:rsid w:val="00C61E5B"/>
    <w:rsid w:val="00C628CD"/>
    <w:rsid w:val="00C6397F"/>
    <w:rsid w:val="00C71DD9"/>
    <w:rsid w:val="00C71FDF"/>
    <w:rsid w:val="00C74573"/>
    <w:rsid w:val="00C75B71"/>
    <w:rsid w:val="00C7636E"/>
    <w:rsid w:val="00C91E62"/>
    <w:rsid w:val="00C93D9B"/>
    <w:rsid w:val="00CA6824"/>
    <w:rsid w:val="00CA7D2B"/>
    <w:rsid w:val="00CB30F6"/>
    <w:rsid w:val="00CB340C"/>
    <w:rsid w:val="00CB4CA9"/>
    <w:rsid w:val="00CC0243"/>
    <w:rsid w:val="00CC130A"/>
    <w:rsid w:val="00CC60B9"/>
    <w:rsid w:val="00CC69DB"/>
    <w:rsid w:val="00CC7706"/>
    <w:rsid w:val="00CD045F"/>
    <w:rsid w:val="00CD0709"/>
    <w:rsid w:val="00CD3C75"/>
    <w:rsid w:val="00CD49A8"/>
    <w:rsid w:val="00CF1BE0"/>
    <w:rsid w:val="00CF4ABA"/>
    <w:rsid w:val="00CF5743"/>
    <w:rsid w:val="00D03E8B"/>
    <w:rsid w:val="00D06641"/>
    <w:rsid w:val="00D12851"/>
    <w:rsid w:val="00D15B74"/>
    <w:rsid w:val="00D20295"/>
    <w:rsid w:val="00D2536C"/>
    <w:rsid w:val="00D265A6"/>
    <w:rsid w:val="00D2677A"/>
    <w:rsid w:val="00D267A7"/>
    <w:rsid w:val="00D27E83"/>
    <w:rsid w:val="00D33FFA"/>
    <w:rsid w:val="00D351ED"/>
    <w:rsid w:val="00D35E12"/>
    <w:rsid w:val="00D41211"/>
    <w:rsid w:val="00D47E85"/>
    <w:rsid w:val="00D5148A"/>
    <w:rsid w:val="00D60E28"/>
    <w:rsid w:val="00D65FA3"/>
    <w:rsid w:val="00D714D7"/>
    <w:rsid w:val="00D7170D"/>
    <w:rsid w:val="00D76F0A"/>
    <w:rsid w:val="00D80C56"/>
    <w:rsid w:val="00D83374"/>
    <w:rsid w:val="00D839C9"/>
    <w:rsid w:val="00D86E87"/>
    <w:rsid w:val="00D952A1"/>
    <w:rsid w:val="00D97259"/>
    <w:rsid w:val="00DA18EB"/>
    <w:rsid w:val="00DA3448"/>
    <w:rsid w:val="00DA62EB"/>
    <w:rsid w:val="00DB0BF6"/>
    <w:rsid w:val="00DB2F66"/>
    <w:rsid w:val="00DB2F71"/>
    <w:rsid w:val="00DC0261"/>
    <w:rsid w:val="00DD0EE9"/>
    <w:rsid w:val="00DD2453"/>
    <w:rsid w:val="00DD3795"/>
    <w:rsid w:val="00DD3ECF"/>
    <w:rsid w:val="00DD44E7"/>
    <w:rsid w:val="00DD48DE"/>
    <w:rsid w:val="00DE2FE6"/>
    <w:rsid w:val="00DF100D"/>
    <w:rsid w:val="00DF518B"/>
    <w:rsid w:val="00DF6EFC"/>
    <w:rsid w:val="00E02F16"/>
    <w:rsid w:val="00E030CF"/>
    <w:rsid w:val="00E03823"/>
    <w:rsid w:val="00E13D05"/>
    <w:rsid w:val="00E1476B"/>
    <w:rsid w:val="00E208D3"/>
    <w:rsid w:val="00E227A4"/>
    <w:rsid w:val="00E242F0"/>
    <w:rsid w:val="00E2472A"/>
    <w:rsid w:val="00E277AB"/>
    <w:rsid w:val="00E34ED2"/>
    <w:rsid w:val="00E376A1"/>
    <w:rsid w:val="00E44AE8"/>
    <w:rsid w:val="00E463B0"/>
    <w:rsid w:val="00E50D1D"/>
    <w:rsid w:val="00E51796"/>
    <w:rsid w:val="00E51C81"/>
    <w:rsid w:val="00E51DC9"/>
    <w:rsid w:val="00E5442D"/>
    <w:rsid w:val="00E7153A"/>
    <w:rsid w:val="00E737AF"/>
    <w:rsid w:val="00E73FD4"/>
    <w:rsid w:val="00E80F7A"/>
    <w:rsid w:val="00E811D3"/>
    <w:rsid w:val="00E87491"/>
    <w:rsid w:val="00EA3AD0"/>
    <w:rsid w:val="00EB1EB3"/>
    <w:rsid w:val="00EB4871"/>
    <w:rsid w:val="00EB59ED"/>
    <w:rsid w:val="00EB6525"/>
    <w:rsid w:val="00EB78E5"/>
    <w:rsid w:val="00EC22A4"/>
    <w:rsid w:val="00EC5FA7"/>
    <w:rsid w:val="00EC6623"/>
    <w:rsid w:val="00ED1195"/>
    <w:rsid w:val="00ED48EA"/>
    <w:rsid w:val="00EE0495"/>
    <w:rsid w:val="00EE3475"/>
    <w:rsid w:val="00EF1918"/>
    <w:rsid w:val="00EF239F"/>
    <w:rsid w:val="00EF24E6"/>
    <w:rsid w:val="00EF384B"/>
    <w:rsid w:val="00EF7CBB"/>
    <w:rsid w:val="00F00AF2"/>
    <w:rsid w:val="00F05E28"/>
    <w:rsid w:val="00F13CAE"/>
    <w:rsid w:val="00F15071"/>
    <w:rsid w:val="00F172A3"/>
    <w:rsid w:val="00F26D61"/>
    <w:rsid w:val="00F26E82"/>
    <w:rsid w:val="00F32E0C"/>
    <w:rsid w:val="00F34C75"/>
    <w:rsid w:val="00F40D10"/>
    <w:rsid w:val="00F41E11"/>
    <w:rsid w:val="00F47E1D"/>
    <w:rsid w:val="00F51FC4"/>
    <w:rsid w:val="00F53964"/>
    <w:rsid w:val="00F604BE"/>
    <w:rsid w:val="00F656B9"/>
    <w:rsid w:val="00F67015"/>
    <w:rsid w:val="00F67FE8"/>
    <w:rsid w:val="00F7029C"/>
    <w:rsid w:val="00F80E51"/>
    <w:rsid w:val="00F8137D"/>
    <w:rsid w:val="00F8213D"/>
    <w:rsid w:val="00F87A72"/>
    <w:rsid w:val="00F91892"/>
    <w:rsid w:val="00F95AC4"/>
    <w:rsid w:val="00FA10DE"/>
    <w:rsid w:val="00FA556C"/>
    <w:rsid w:val="00FB6CC3"/>
    <w:rsid w:val="00FC2FA2"/>
    <w:rsid w:val="00FC6BB7"/>
    <w:rsid w:val="00FC6D7F"/>
    <w:rsid w:val="00FD19C1"/>
    <w:rsid w:val="00FD49C1"/>
    <w:rsid w:val="00FE0278"/>
    <w:rsid w:val="00FE2108"/>
    <w:rsid w:val="00FE6C30"/>
    <w:rsid w:val="00FF0305"/>
    <w:rsid w:val="00FF1988"/>
    <w:rsid w:val="1226791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D137"/>
  <w15:docId w15:val="{A018A646-8D53-C642-9E99-8DC89CDE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771"/>
    <w:rPr>
      <w:color w:val="22272B"/>
      <w:sz w:val="22"/>
      <w:szCs w:val="24"/>
      <w:lang w:eastAsia="en-US"/>
    </w:rPr>
  </w:style>
  <w:style w:type="paragraph" w:styleId="Heading1">
    <w:name w:val="heading 1"/>
    <w:basedOn w:val="Normal"/>
    <w:next w:val="Normal"/>
    <w:link w:val="Heading1Char"/>
    <w:qFormat/>
    <w:rsid w:val="00035B8B"/>
    <w:pPr>
      <w:widowControl w:val="0"/>
      <w:suppressAutoHyphens/>
      <w:autoSpaceDE w:val="0"/>
      <w:autoSpaceDN w:val="0"/>
      <w:adjustRightInd w:val="0"/>
      <w:spacing w:after="1200" w:line="216" w:lineRule="auto"/>
      <w:textAlignment w:val="center"/>
      <w:outlineLvl w:val="0"/>
    </w:pPr>
    <w:rPr>
      <w:rFonts w:cs="Arial"/>
      <w:bCs/>
      <w:color w:val="0B3F47"/>
      <w:sz w:val="80"/>
      <w:szCs w:val="80"/>
    </w:rPr>
  </w:style>
  <w:style w:type="paragraph" w:styleId="Heading2">
    <w:name w:val="heading 2"/>
    <w:basedOn w:val="Normal"/>
    <w:next w:val="Normal"/>
    <w:link w:val="Heading2Char"/>
    <w:qFormat/>
    <w:rsid w:val="0053340E"/>
    <w:pPr>
      <w:widowControl w:val="0"/>
      <w:suppressAutoHyphens/>
      <w:autoSpaceDE w:val="0"/>
      <w:autoSpaceDN w:val="0"/>
      <w:adjustRightInd w:val="0"/>
      <w:spacing w:before="480" w:after="284" w:line="216" w:lineRule="auto"/>
      <w:textAlignment w:val="center"/>
      <w:outlineLvl w:val="1"/>
    </w:pPr>
    <w:rPr>
      <w:rFonts w:cs="ArialMT"/>
      <w:bCs/>
      <w:color w:val="0B3F47"/>
      <w:sz w:val="36"/>
      <w:szCs w:val="36"/>
    </w:rPr>
  </w:style>
  <w:style w:type="paragraph" w:styleId="Heading3">
    <w:name w:val="heading 3"/>
    <w:basedOn w:val="Normal"/>
    <w:next w:val="Normal"/>
    <w:link w:val="Heading3Char"/>
    <w:qFormat/>
    <w:rsid w:val="005047AE"/>
    <w:pPr>
      <w:keepNext/>
      <w:keepLines/>
      <w:pBdr>
        <w:top w:val="single" w:sz="4" w:space="6" w:color="441170"/>
      </w:pBdr>
      <w:spacing w:before="480" w:after="227"/>
      <w:outlineLvl w:val="2"/>
    </w:pPr>
    <w:rPr>
      <w:rFonts w:ascii="Public Sans Medium" w:eastAsia="Times New Roman" w:hAnsi="Public Sans Medium"/>
      <w:color w:val="0B3F47"/>
      <w:sz w:val="28"/>
      <w:szCs w:val="28"/>
    </w:rPr>
  </w:style>
  <w:style w:type="paragraph" w:styleId="Heading4">
    <w:name w:val="heading 4"/>
    <w:basedOn w:val="Normal"/>
    <w:next w:val="Normal"/>
    <w:link w:val="Heading4Char"/>
    <w:qFormat/>
    <w:rsid w:val="005047AE"/>
    <w:pPr>
      <w:keepNext/>
      <w:keepLines/>
      <w:pBdr>
        <w:top w:val="single" w:sz="4" w:space="6" w:color="441170"/>
      </w:pBdr>
      <w:spacing w:before="240" w:after="120"/>
      <w:outlineLvl w:val="3"/>
    </w:pPr>
    <w:rPr>
      <w:rFonts w:ascii="Public Sans SemiBold" w:eastAsia="Times New Roman" w:hAnsi="Public Sans SemiBold"/>
      <w:color w:val="0B3F47"/>
      <w:sz w:val="25"/>
      <w:szCs w:val="25"/>
    </w:rPr>
  </w:style>
  <w:style w:type="paragraph" w:styleId="Heading5">
    <w:name w:val="heading 5"/>
    <w:basedOn w:val="Normal"/>
    <w:next w:val="Normal"/>
    <w:link w:val="Heading5Char"/>
    <w:qFormat/>
    <w:rsid w:val="005047AE"/>
    <w:pPr>
      <w:keepNext/>
      <w:keepLines/>
      <w:spacing w:before="240" w:after="120"/>
      <w:outlineLvl w:val="4"/>
    </w:pPr>
    <w:rPr>
      <w:rFonts w:ascii="Public Sans SemiBold" w:eastAsia="Times New Roman" w:hAnsi="Public Sans SemiBold"/>
      <w:bCs/>
      <w:color w:val="0B3F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B8B"/>
    <w:rPr>
      <w:rFonts w:cs="Arial"/>
      <w:bCs/>
      <w:color w:val="0B3F47"/>
      <w:sz w:val="80"/>
      <w:szCs w:val="80"/>
      <w:lang w:eastAsia="en-US"/>
    </w:rPr>
  </w:style>
  <w:style w:type="character" w:customStyle="1" w:styleId="Heading2Char">
    <w:name w:val="Heading 2 Char"/>
    <w:link w:val="Heading2"/>
    <w:rsid w:val="0053340E"/>
    <w:rPr>
      <w:rFonts w:cs="ArialMT"/>
      <w:bCs/>
      <w:color w:val="0B3F47"/>
      <w:sz w:val="36"/>
      <w:szCs w:val="36"/>
    </w:rPr>
  </w:style>
  <w:style w:type="character" w:customStyle="1" w:styleId="Heading3Char">
    <w:name w:val="Heading 3 Char"/>
    <w:link w:val="Heading3"/>
    <w:rsid w:val="005047AE"/>
    <w:rPr>
      <w:rFonts w:ascii="Public Sans Medium" w:eastAsia="Times New Roman" w:hAnsi="Public Sans Medium"/>
      <w:color w:val="0B3F47"/>
      <w:sz w:val="28"/>
      <w:szCs w:val="28"/>
    </w:rPr>
  </w:style>
  <w:style w:type="character" w:customStyle="1" w:styleId="Heading4Char">
    <w:name w:val="Heading 4 Char"/>
    <w:link w:val="Heading4"/>
    <w:rsid w:val="005047AE"/>
    <w:rPr>
      <w:rFonts w:ascii="Public Sans SemiBold" w:eastAsia="Times New Roman" w:hAnsi="Public Sans SemiBold" w:cs="Times New Roman"/>
      <w:color w:val="0B3F47"/>
      <w:sz w:val="25"/>
      <w:szCs w:val="25"/>
    </w:rPr>
  </w:style>
  <w:style w:type="character" w:customStyle="1" w:styleId="Heading5Char">
    <w:name w:val="Heading 5 Char"/>
    <w:link w:val="Heading5"/>
    <w:rsid w:val="005047AE"/>
    <w:rPr>
      <w:rFonts w:ascii="Public Sans SemiBold" w:eastAsia="Times New Roman" w:hAnsi="Public Sans SemiBold" w:cs="Times New Roman"/>
      <w:bCs/>
      <w:color w:val="0B3F47"/>
      <w:sz w:val="22"/>
    </w:rPr>
  </w:style>
  <w:style w:type="table" w:styleId="TableGrid">
    <w:name w:val="Table Grid"/>
    <w:basedOn w:val="TableNormal"/>
    <w:uiPriority w:val="39"/>
    <w:rsid w:val="00803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link w:val="Header"/>
    <w:uiPriority w:val="99"/>
    <w:rsid w:val="00C1068C"/>
    <w:rPr>
      <w:rFonts w:ascii="Public Sans Light" w:hAnsi="Public Sans Light" w:cs="Arial-Black"/>
      <w:noProof/>
      <w:color w:val="22272B"/>
      <w:spacing w:val="-5"/>
      <w:sz w:val="16"/>
      <w:szCs w:val="16"/>
    </w:rPr>
  </w:style>
  <w:style w:type="paragraph" w:styleId="Footer">
    <w:name w:val="footer"/>
    <w:basedOn w:val="Normal"/>
    <w:link w:val="FooterChar"/>
    <w:uiPriority w:val="99"/>
    <w:unhideWhenUsed/>
    <w:rsid w:val="00BB04CF"/>
    <w:pPr>
      <w:pBdr>
        <w:top w:val="single" w:sz="4" w:space="4" w:color="22272B"/>
      </w:pBdr>
      <w:tabs>
        <w:tab w:val="right" w:pos="10198"/>
      </w:tabs>
    </w:pPr>
    <w:rPr>
      <w:sz w:val="16"/>
      <w:szCs w:val="16"/>
    </w:rPr>
  </w:style>
  <w:style w:type="character" w:customStyle="1" w:styleId="FooterChar">
    <w:name w:val="Footer Char"/>
    <w:link w:val="Footer"/>
    <w:uiPriority w:val="99"/>
    <w:rsid w:val="00BB04CF"/>
    <w:rPr>
      <w:color w:val="22272B"/>
      <w:sz w:val="16"/>
      <w:szCs w:val="16"/>
    </w:rPr>
  </w:style>
  <w:style w:type="paragraph" w:customStyle="1" w:styleId="Coverdate">
    <w:name w:val="Cover date"/>
    <w:basedOn w:val="Normal"/>
    <w:rsid w:val="00D60E28"/>
    <w:rPr>
      <w:color w:val="0B3F47"/>
    </w:rPr>
  </w:style>
  <w:style w:type="paragraph" w:customStyle="1" w:styleId="CoverURLwhite">
    <w:name w:val="Cover URL white"/>
    <w:basedOn w:val="Coverdatewhite"/>
    <w:rsid w:val="00A9685E"/>
    <w:pPr>
      <w:pBdr>
        <w:top w:val="single" w:sz="4" w:space="4" w:color="002664"/>
      </w:pBdr>
      <w:tabs>
        <w:tab w:val="right" w:pos="10198"/>
      </w:tabs>
    </w:pPr>
  </w:style>
  <w:style w:type="paragraph" w:customStyle="1" w:styleId="Coverdatewhite">
    <w:name w:val="Cover date white"/>
    <w:basedOn w:val="Covertextwhite"/>
    <w:rsid w:val="005C77A2"/>
  </w:style>
  <w:style w:type="paragraph" w:customStyle="1" w:styleId="Covertextwhite">
    <w:name w:val="Cover text white"/>
    <w:basedOn w:val="Covertext"/>
    <w:rsid w:val="002F75D6"/>
    <w:pPr>
      <w:tabs>
        <w:tab w:val="clear" w:pos="9899"/>
        <w:tab w:val="left" w:pos="5216"/>
        <w:tab w:val="right" w:pos="9923"/>
      </w:tabs>
      <w:suppressAutoHyphens/>
      <w:autoSpaceDE w:val="0"/>
      <w:autoSpaceDN w:val="0"/>
      <w:adjustRightInd w:val="0"/>
      <w:textAlignment w:val="center"/>
    </w:pPr>
    <w:rPr>
      <w:color w:val="FFFFFF"/>
    </w:rPr>
  </w:style>
  <w:style w:type="paragraph" w:customStyle="1" w:styleId="Covertext">
    <w:name w:val="Cover text"/>
    <w:rsid w:val="005047AE"/>
    <w:pPr>
      <w:tabs>
        <w:tab w:val="right" w:pos="9899"/>
      </w:tabs>
    </w:pPr>
    <w:rPr>
      <w:rFonts w:ascii="Public Sans Light" w:hAnsi="Public Sans Light" w:cs="PublicSans-Light"/>
      <w:color w:val="22272B"/>
      <w:spacing w:val="-1"/>
      <w:sz w:val="22"/>
      <w:szCs w:val="22"/>
      <w:lang w:val="en-US" w:eastAsia="en-US"/>
    </w:rPr>
  </w:style>
  <w:style w:type="paragraph" w:styleId="BodyText">
    <w:name w:val="Body Text"/>
    <w:basedOn w:val="Normal"/>
    <w:link w:val="BodyTextChar"/>
    <w:qFormat/>
    <w:rsid w:val="00D60E28"/>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link w:val="BodyText"/>
    <w:rsid w:val="00D60E28"/>
    <w:rPr>
      <w:rFonts w:cs="Arial"/>
      <w:color w:val="22272B"/>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styleId="PlaceholderText">
    <w:name w:val="Placeholder Text"/>
    <w:semiHidden/>
    <w:rsid w:val="006E4CA5"/>
    <w:rPr>
      <w:color w:val="808080"/>
    </w:rPr>
  </w:style>
  <w:style w:type="character" w:styleId="PageNumber">
    <w:name w:val="page number"/>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A26756"/>
  </w:style>
  <w:style w:type="paragraph" w:styleId="Title">
    <w:name w:val="Title"/>
    <w:basedOn w:val="Normal"/>
    <w:next w:val="Normal"/>
    <w:link w:val="TitleChar"/>
    <w:uiPriority w:val="10"/>
    <w:qFormat/>
    <w:rsid w:val="005047AE"/>
    <w:pPr>
      <w:spacing w:line="216" w:lineRule="auto"/>
      <w:contextualSpacing/>
    </w:pPr>
    <w:rPr>
      <w:rFonts w:eastAsia="Times New Roman"/>
      <w:color w:val="0B3F47"/>
      <w:kern w:val="28"/>
      <w:sz w:val="80"/>
      <w:szCs w:val="80"/>
    </w:rPr>
  </w:style>
  <w:style w:type="character" w:customStyle="1" w:styleId="TitleChar">
    <w:name w:val="Title Char"/>
    <w:link w:val="Title"/>
    <w:uiPriority w:val="10"/>
    <w:rsid w:val="005047AE"/>
    <w:rPr>
      <w:rFonts w:eastAsia="Times New Roman" w:cs="Times New Roman"/>
      <w:color w:val="0B3F47"/>
      <w:kern w:val="28"/>
      <w:sz w:val="80"/>
      <w:szCs w:val="80"/>
    </w:rPr>
  </w:style>
  <w:style w:type="paragraph" w:customStyle="1" w:styleId="CoverSubtitle">
    <w:name w:val="Cover Subtitle"/>
    <w:basedOn w:val="Subtitle"/>
    <w:rsid w:val="00D60E28"/>
  </w:style>
  <w:style w:type="paragraph" w:styleId="Subtitle">
    <w:name w:val="Subtitle"/>
    <w:basedOn w:val="Normal"/>
    <w:next w:val="Normal"/>
    <w:link w:val="SubtitleChar"/>
    <w:rsid w:val="005047AE"/>
    <w:pPr>
      <w:numPr>
        <w:ilvl w:val="1"/>
      </w:numPr>
      <w:spacing w:after="160"/>
    </w:pPr>
    <w:rPr>
      <w:rFonts w:eastAsia="Times New Roman"/>
      <w:color w:val="0B3F47"/>
      <w:sz w:val="36"/>
      <w:szCs w:val="36"/>
      <w:lang w:val="en-US"/>
    </w:rPr>
  </w:style>
  <w:style w:type="character" w:customStyle="1" w:styleId="SubtitleChar">
    <w:name w:val="Subtitle Char"/>
    <w:link w:val="Subtitle"/>
    <w:rsid w:val="005047AE"/>
    <w:rPr>
      <w:rFonts w:eastAsia="Times New Roman" w:cs="Times New Roman"/>
      <w:color w:val="0B3F47"/>
      <w:sz w:val="36"/>
      <w:szCs w:val="36"/>
      <w:lang w:val="en-US"/>
    </w:rPr>
  </w:style>
  <w:style w:type="paragraph" w:customStyle="1" w:styleId="CoverURL">
    <w:name w:val="Cover URL"/>
    <w:basedOn w:val="CoverSubtitle"/>
    <w:rsid w:val="00F05E28"/>
    <w:pPr>
      <w:jc w:val="right"/>
    </w:pPr>
    <w:rPr>
      <w:sz w:val="22"/>
      <w:szCs w:val="22"/>
    </w:rPr>
  </w:style>
  <w:style w:type="paragraph" w:customStyle="1" w:styleId="Chartheading">
    <w:name w:val="Chart heading"/>
    <w:basedOn w:val="Normal"/>
    <w:rsid w:val="00D60E28"/>
    <w:pPr>
      <w:keepNext/>
      <w:spacing w:after="120"/>
    </w:pPr>
    <w:rPr>
      <w:rFonts w:ascii="Public Sans SemiBold" w:hAnsi="Public Sans SemiBold"/>
      <w:color w:val="0B3F47"/>
    </w:rPr>
  </w:style>
  <w:style w:type="paragraph" w:styleId="TOC1">
    <w:name w:val="toc 1"/>
    <w:basedOn w:val="Normal"/>
    <w:next w:val="Normal"/>
    <w:autoRedefine/>
    <w:uiPriority w:val="39"/>
    <w:unhideWhenUsed/>
    <w:rsid w:val="009044C4"/>
    <w:pPr>
      <w:tabs>
        <w:tab w:val="right" w:leader="dot" w:pos="10188"/>
      </w:tabs>
      <w:spacing w:before="360" w:after="120"/>
    </w:pPr>
    <w:rPr>
      <w:rFonts w:ascii="Public Sans" w:hAnsi="Public Sans"/>
      <w:b/>
      <w:bCs/>
      <w:noProof/>
      <w:szCs w:val="36"/>
    </w:rPr>
  </w:style>
  <w:style w:type="paragraph" w:styleId="TOC2">
    <w:name w:val="toc 2"/>
    <w:basedOn w:val="TOC3"/>
    <w:next w:val="Normal"/>
    <w:autoRedefine/>
    <w:uiPriority w:val="39"/>
    <w:unhideWhenUsed/>
    <w:rsid w:val="009044C4"/>
  </w:style>
  <w:style w:type="paragraph" w:styleId="TOC3">
    <w:name w:val="toc 3"/>
    <w:basedOn w:val="Normal"/>
    <w:next w:val="Normal"/>
    <w:autoRedefine/>
    <w:uiPriority w:val="39"/>
    <w:unhideWhenUsed/>
    <w:rsid w:val="009044C4"/>
    <w:pPr>
      <w:tabs>
        <w:tab w:val="right" w:leader="dot" w:pos="10188"/>
      </w:tabs>
      <w:spacing w:after="120"/>
    </w:pPr>
    <w:rPr>
      <w:noProof/>
      <w:szCs w:val="36"/>
    </w:rPr>
  </w:style>
  <w:style w:type="character" w:styleId="Hyperlink">
    <w:name w:val="Hyperlink"/>
    <w:uiPriority w:val="99"/>
    <w:unhideWhenUsed/>
    <w:rsid w:val="007B47E4"/>
    <w:rPr>
      <w:color w:val="22272B"/>
      <w:u w:val="single"/>
    </w:rPr>
  </w:style>
  <w:style w:type="paragraph" w:styleId="TOCHeading">
    <w:name w:val="TOC Heading"/>
    <w:basedOn w:val="Heading1"/>
    <w:next w:val="Normal"/>
    <w:uiPriority w:val="39"/>
    <w:unhideWhenUsed/>
    <w:rsid w:val="00BD29EF"/>
    <w:pPr>
      <w:keepNext/>
      <w:keepLines/>
      <w:widowControl/>
      <w:suppressAutoHyphens w:val="0"/>
      <w:autoSpaceDE/>
      <w:autoSpaceDN/>
      <w:adjustRightInd/>
      <w:spacing w:after="5103"/>
      <w:textAlignment w:val="auto"/>
      <w:outlineLvl w:val="9"/>
    </w:pPr>
    <w:rPr>
      <w:rFonts w:eastAsia="Times New Roman" w:cs="Times New Roman"/>
      <w:bCs w:val="0"/>
      <w:color w:val="22272B"/>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spacing w:val="-1"/>
      <w:sz w:val="18"/>
      <w:szCs w:val="18"/>
      <w:lang w:val="en-US"/>
    </w:rPr>
  </w:style>
  <w:style w:type="table" w:styleId="TableGridLight">
    <w:name w:val="Grid Table Light"/>
    <w:basedOn w:val="TableNormal"/>
    <w:uiPriority w:val="40"/>
    <w:rsid w:val="00E242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SWGovernmentFinancialTable">
    <w:name w:val="NSW Government Financial Table"/>
    <w:basedOn w:val="TableNormal"/>
    <w:uiPriority w:val="99"/>
    <w:rsid w:val="00B56987"/>
    <w:rPr>
      <w:rFonts w:ascii="Public Sans Light" w:hAnsi="Public Sans Light"/>
      <w:color w:val="22272B"/>
    </w:rPr>
    <w:tblPr>
      <w:tblBorders>
        <w:top w:val="single" w:sz="4" w:space="0" w:color="22272B"/>
        <w:bottom w:val="single" w:sz="4" w:space="0" w:color="22272B"/>
        <w:insideH w:val="single" w:sz="4" w:space="0" w:color="22272B"/>
      </w:tblBorders>
      <w:tblCellMar>
        <w:top w:w="85" w:type="dxa"/>
        <w:left w:w="0" w:type="dxa"/>
        <w:bottom w:w="85" w:type="dxa"/>
        <w:right w:w="0" w:type="dxa"/>
      </w:tblCellMar>
    </w:tblPr>
    <w:tblStylePr w:type="firstRow">
      <w:pPr>
        <w:jc w:val="left"/>
      </w:pPr>
      <w:rPr>
        <w:rFonts w:ascii="Public Sans" w:hAnsi="Public Sans"/>
        <w:b/>
        <w:color w:val="002664"/>
      </w:rPr>
      <w:tblPr/>
      <w:tcPr>
        <w:tcBorders>
          <w:top w:val="single" w:sz="4" w:space="0" w:color="22272B"/>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link w:val="FootnoteText"/>
    <w:rsid w:val="00BE7803"/>
    <w:rPr>
      <w:rFonts w:ascii="Public Sans Light" w:hAnsi="Public Sans Light"/>
      <w:color w:val="22272B"/>
      <w:sz w:val="14"/>
      <w:szCs w:val="14"/>
      <w:lang w:val="en-US"/>
    </w:rPr>
  </w:style>
  <w:style w:type="character" w:styleId="FootnoteReference">
    <w:name w:val="footnote reference"/>
    <w:semiHidden/>
    <w:unhideWhenUsed/>
    <w:rsid w:val="00BE7803"/>
    <w:rPr>
      <w:vertAlign w:val="superscript"/>
    </w:rPr>
  </w:style>
  <w:style w:type="table" w:customStyle="1" w:styleId="NSWGovernmentTable">
    <w:name w:val="NSW Government Table"/>
    <w:basedOn w:val="TableNormal"/>
    <w:uiPriority w:val="99"/>
    <w:rsid w:val="007E5280"/>
    <w:rPr>
      <w:rFonts w:ascii="Public Sans Light" w:hAnsi="Public Sans Light"/>
      <w:color w:val="22272B"/>
      <w:sz w:val="18"/>
    </w:rPr>
    <w:tblPr>
      <w:tblStyleRowBandSize w:val="1"/>
      <w:tblStyleColBandSize w:val="1"/>
      <w:tblBorders>
        <w:bottom w:val="single" w:sz="4" w:space="0" w:color="22272B"/>
      </w:tblBorders>
      <w:tblCellMar>
        <w:top w:w="85" w:type="dxa"/>
        <w:left w:w="0" w:type="dxa"/>
        <w:bottom w:w="85" w:type="dxa"/>
        <w:right w:w="57" w:type="dxa"/>
      </w:tblCellMar>
    </w:tblPr>
    <w:tblStylePr w:type="firstRow">
      <w:rPr>
        <w:rFonts w:ascii="Public Sans" w:hAnsi="Public Sans"/>
        <w:b/>
        <w:color w:val="E6E1FD"/>
      </w:rPr>
      <w:tblPr/>
      <w:tcPr>
        <w:shd w:val="clear" w:color="auto" w:fill="441170"/>
      </w:tcPr>
    </w:tblStylePr>
    <w:tblStylePr w:type="lastRow">
      <w:tblPr/>
      <w:tcPr>
        <w:tcBorders>
          <w:bottom w:val="single" w:sz="4" w:space="0" w:color="22272B"/>
        </w:tcBorders>
      </w:tcPr>
    </w:tblStylePr>
    <w:tblStylePr w:type="band2Vert">
      <w:tblPr/>
      <w:tcPr>
        <w:shd w:val="clear" w:color="auto" w:fill="E6E1FD"/>
      </w:tcPr>
    </w:tblStylePr>
    <w:tblStylePr w:type="band2Horz">
      <w:tblPr/>
      <w:tcPr>
        <w:shd w:val="clear" w:color="auto" w:fill="E6E1FD"/>
      </w:tcPr>
    </w:tblStylePr>
  </w:style>
  <w:style w:type="table" w:styleId="ListTable4-Accent3">
    <w:name w:val="List Table 4 Accent 3"/>
    <w:aliases w:val="NSWG Standard Table"/>
    <w:basedOn w:val="TableNormal"/>
    <w:uiPriority w:val="49"/>
    <w:rsid w:val="009B243F"/>
    <w:rPr>
      <w:rFonts w:ascii="Public Sans Light" w:hAnsi="Public Sans Light"/>
    </w:rPr>
    <w:tblPr>
      <w:tblStyleRowBandSize w:val="1"/>
      <w:tblStyleColBandSize w:val="1"/>
      <w:tblBorders>
        <w:bottom w:val="single" w:sz="4" w:space="0" w:color="22272B"/>
      </w:tblBorders>
    </w:tblPr>
    <w:tblStylePr w:type="firstRow">
      <w:rPr>
        <w:rFonts w:ascii="Public Sans" w:hAnsi="Public Sans"/>
        <w:b/>
        <w:bCs/>
        <w:color w:val="002664"/>
        <w:sz w:val="20"/>
      </w:rPr>
      <w:tblPr/>
      <w:tcPr>
        <w:tcBorders>
          <w:bottom w:val="single" w:sz="4" w:space="0" w:color="22272B"/>
        </w:tcBorders>
      </w:tcPr>
    </w:tblStylePr>
    <w:tblStylePr w:type="lastRow">
      <w:rPr>
        <w:b/>
        <w:bCs/>
      </w:rPr>
      <w:tblPr/>
      <w:tcPr>
        <w:tcBorders>
          <w:top w:val="double" w:sz="4" w:space="0" w:color="8D979C"/>
        </w:tcBorders>
      </w:tcPr>
    </w:tblStylePr>
    <w:tblStylePr w:type="firstCol">
      <w:rPr>
        <w:b/>
        <w:bCs/>
      </w:rPr>
    </w:tblStylePr>
    <w:tblStylePr w:type="lastCol">
      <w:rPr>
        <w:b/>
        <w:bCs/>
      </w:rPr>
    </w:tblStylePr>
    <w:tblStylePr w:type="band1Vert">
      <w:tblPr/>
      <w:tcPr>
        <w:shd w:val="clear" w:color="auto" w:fill="8055F1"/>
      </w:tcPr>
    </w:tblStylePr>
    <w:tblStylePr w:type="band1Horz">
      <w:tblPr/>
      <w:tcPr>
        <w:shd w:val="clear" w:color="auto" w:fill="8055F1"/>
      </w:tcPr>
    </w:tblStylePr>
  </w:style>
  <w:style w:type="table" w:styleId="ListTable4-Accent4">
    <w:name w:val="List Table 4 Accent 4"/>
    <w:basedOn w:val="TableNormal"/>
    <w:uiPriority w:val="49"/>
    <w:rsid w:val="009B243F"/>
    <w:tblPr>
      <w:tblStyleRowBandSize w:val="1"/>
      <w:tblStyleColBandSize w:val="1"/>
      <w:tblBorders>
        <w:top w:val="single" w:sz="4" w:space="0" w:color="B298F6"/>
        <w:left w:val="single" w:sz="4" w:space="0" w:color="B298F6"/>
        <w:bottom w:val="single" w:sz="4" w:space="0" w:color="B298F6"/>
        <w:right w:val="single" w:sz="4" w:space="0" w:color="B298F6"/>
        <w:insideH w:val="single" w:sz="4" w:space="0" w:color="B298F6"/>
      </w:tblBorders>
      <w:tblCellMar>
        <w:top w:w="85" w:type="dxa"/>
        <w:left w:w="0" w:type="dxa"/>
        <w:bottom w:w="85" w:type="dxa"/>
        <w:right w:w="0" w:type="dxa"/>
      </w:tblCellMar>
    </w:tblPr>
    <w:tblStylePr w:type="firstRow">
      <w:rPr>
        <w:b/>
        <w:bCs/>
        <w:color w:val="FFFFFF"/>
      </w:rPr>
      <w:tblPr/>
      <w:tcPr>
        <w:tcBorders>
          <w:top w:val="single" w:sz="4" w:space="0" w:color="8055F1"/>
          <w:left w:val="single" w:sz="4" w:space="0" w:color="8055F1"/>
          <w:bottom w:val="single" w:sz="4" w:space="0" w:color="8055F1"/>
          <w:right w:val="single" w:sz="4" w:space="0" w:color="8055F1"/>
          <w:insideH w:val="nil"/>
        </w:tcBorders>
        <w:shd w:val="clear" w:color="auto" w:fill="8055F1"/>
      </w:tcPr>
    </w:tblStylePr>
    <w:tblStylePr w:type="lastRow">
      <w:rPr>
        <w:b/>
        <w:bCs/>
      </w:rPr>
      <w:tblPr/>
      <w:tcPr>
        <w:tcBorders>
          <w:top w:val="double" w:sz="4" w:space="0" w:color="B298F6"/>
        </w:tcBorders>
      </w:tcPr>
    </w:tblStylePr>
    <w:tblStylePr w:type="firstCol">
      <w:rPr>
        <w:b/>
        <w:bCs/>
      </w:rPr>
    </w:tblStylePr>
    <w:tblStylePr w:type="lastCol">
      <w:rPr>
        <w:b/>
        <w:bCs/>
      </w:rPr>
    </w:tblStylePr>
    <w:tblStylePr w:type="band1Vert">
      <w:tblPr/>
      <w:tcPr>
        <w:shd w:val="clear" w:color="auto" w:fill="E5DCFC"/>
      </w:tcPr>
    </w:tblStylePr>
    <w:tblStylePr w:type="band1Horz">
      <w:tblPr/>
      <w:tcPr>
        <w:shd w:val="clear" w:color="auto" w:fill="E5DCFC"/>
      </w:tcPr>
    </w:tblStylePr>
  </w:style>
  <w:style w:type="table" w:customStyle="1" w:styleId="NSWGovernmentTableAlternate">
    <w:name w:val="NSW Government Table Alternate"/>
    <w:basedOn w:val="TableNormal"/>
    <w:uiPriority w:val="99"/>
    <w:rsid w:val="00CD3C75"/>
    <w:rPr>
      <w:rFonts w:ascii="Public Sans Light" w:hAnsi="Public Sans Light"/>
      <w:sz w:val="18"/>
    </w:rPr>
    <w:tblPr>
      <w:tblStyleRowBandSize w:val="1"/>
      <w:tblStyleColBandSize w:val="1"/>
      <w:tblBorders>
        <w:bottom w:val="single" w:sz="4" w:space="0" w:color="auto"/>
      </w:tblBorders>
      <w:tblCellMar>
        <w:top w:w="85" w:type="dxa"/>
        <w:left w:w="0" w:type="dxa"/>
        <w:bottom w:w="85" w:type="dxa"/>
        <w:right w:w="57" w:type="dxa"/>
      </w:tblCellMar>
    </w:tblPr>
    <w:tblStylePr w:type="firstRow">
      <w:rPr>
        <w:rFonts w:ascii="Public Sans" w:hAnsi="Public Sans"/>
        <w:b/>
        <w:color w:val="441170"/>
        <w:sz w:val="20"/>
      </w:rPr>
      <w:tblPr/>
      <w:tcPr>
        <w:tcBorders>
          <w:bottom w:val="single" w:sz="4" w:space="0" w:color="22272B"/>
        </w:tcBorders>
      </w:tcPr>
    </w:tblStylePr>
    <w:tblStylePr w:type="lastRow">
      <w:tblPr/>
      <w:tcPr>
        <w:tcBorders>
          <w:bottom w:val="single" w:sz="4" w:space="0" w:color="22272B"/>
        </w:tcBorders>
      </w:tcPr>
    </w:tblStylePr>
    <w:tblStylePr w:type="band1Vert">
      <w:tblPr/>
      <w:tcPr>
        <w:shd w:val="clear" w:color="auto" w:fill="E6E9EB"/>
      </w:tcPr>
    </w:tblStylePr>
    <w:tblStylePr w:type="band2Horz">
      <w:tblPr/>
      <w:tcPr>
        <w:shd w:val="clear" w:color="auto" w:fill="E6E9EB"/>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5047AE"/>
    <w:pPr>
      <w:spacing w:after="120"/>
    </w:pPr>
    <w:rPr>
      <w:color w:val="0B3F47"/>
    </w:rPr>
  </w:style>
  <w:style w:type="paragraph" w:customStyle="1" w:styleId="Infographicnumber">
    <w:name w:val="Infographic number"/>
    <w:basedOn w:val="Normal"/>
    <w:rsid w:val="005047AE"/>
    <w:pPr>
      <w:spacing w:before="240" w:line="192" w:lineRule="auto"/>
    </w:pPr>
    <w:rPr>
      <w:color w:val="0B3F47"/>
      <w:sz w:val="80"/>
      <w:szCs w:val="80"/>
    </w:rPr>
  </w:style>
  <w:style w:type="table" w:customStyle="1" w:styleId="NSWGTableGrey">
    <w:name w:val="NSWG Table Grey"/>
    <w:basedOn w:val="TableNormal"/>
    <w:uiPriority w:val="99"/>
    <w:rsid w:val="00EF239F"/>
    <w:rPr>
      <w:rFonts w:ascii="Public Sans Light" w:hAnsi="Public Sans Light"/>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Public Sans Light" w:hAnsi="Public Sans Light"/>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Public Sans Light" w:hAnsi="Public Sans Light"/>
      <w:color w:val="002664"/>
    </w:rPr>
    <w:tblPr>
      <w:tblBorders>
        <w:top w:val="single" w:sz="4" w:space="0" w:color="002664"/>
        <w:insideH w:val="single" w:sz="4" w:space="0" w:color="002664"/>
      </w:tblBorders>
      <w:tblCellMar>
        <w:top w:w="85" w:type="dxa"/>
        <w:left w:w="0" w:type="dxa"/>
        <w:bottom w:w="85" w:type="dxa"/>
        <w:right w:w="0" w:type="dxa"/>
      </w:tblCellMar>
    </w:tblPr>
  </w:style>
  <w:style w:type="paragraph" w:customStyle="1" w:styleId="InfographicTableLargeText">
    <w:name w:val="Infographic Table Large Text"/>
    <w:basedOn w:val="Normal"/>
    <w:rsid w:val="005047AE"/>
    <w:pPr>
      <w:spacing w:after="120" w:line="360" w:lineRule="atLeast"/>
    </w:pPr>
    <w:rPr>
      <w:color w:val="0B3F47"/>
      <w:sz w:val="28"/>
      <w:szCs w:val="28"/>
    </w:rPr>
  </w:style>
  <w:style w:type="paragraph" w:customStyle="1" w:styleId="Heading2TopofColumn">
    <w:name w:val="Heading 2 Top of Column"/>
    <w:basedOn w:val="Heading2"/>
    <w:rsid w:val="00BE5351"/>
    <w:pPr>
      <w:spacing w:before="0"/>
    </w:pPr>
  </w:style>
  <w:style w:type="paragraph" w:styleId="List">
    <w:name w:val="List"/>
    <w:basedOn w:val="Normal"/>
    <w:unhideWhenUsed/>
    <w:rsid w:val="0020635B"/>
    <w:pPr>
      <w:numPr>
        <w:numId w:val="26"/>
      </w:numPr>
      <w:spacing w:before="120" w:after="120"/>
      <w:ind w:left="567" w:hanging="567"/>
    </w:pPr>
  </w:style>
  <w:style w:type="paragraph" w:customStyle="1" w:styleId="Dividertitle">
    <w:name w:val="Divider title"/>
    <w:basedOn w:val="CoverDocumenttitle"/>
    <w:rsid w:val="00FC6BB7"/>
    <w:rPr>
      <w:color w:val="FFFFFF"/>
    </w:rPr>
  </w:style>
  <w:style w:type="paragraph" w:customStyle="1" w:styleId="Divider">
    <w:name w:val="Divider #"/>
    <w:basedOn w:val="Dividertitle"/>
    <w:rsid w:val="00FC6BB7"/>
    <w:rPr>
      <w:bCs/>
    </w:rPr>
  </w:style>
  <w:style w:type="paragraph" w:customStyle="1" w:styleId="Introparagraph">
    <w:name w:val="Intro paragraph"/>
    <w:basedOn w:val="Normal"/>
    <w:rsid w:val="00C4247F"/>
    <w:pPr>
      <w:spacing w:before="360" w:after="567"/>
    </w:pPr>
    <w:rPr>
      <w:sz w:val="32"/>
      <w:szCs w:val="32"/>
    </w:rPr>
  </w:style>
  <w:style w:type="paragraph" w:styleId="Quote">
    <w:name w:val="Quote"/>
    <w:basedOn w:val="Normal"/>
    <w:next w:val="Normal"/>
    <w:link w:val="QuoteChar"/>
    <w:rsid w:val="005047AE"/>
    <w:pPr>
      <w:spacing w:before="480" w:after="240"/>
    </w:pPr>
    <w:rPr>
      <w:rFonts w:ascii="Public Sans" w:hAnsi="Public Sans"/>
      <w:color w:val="0B3F47"/>
      <w:sz w:val="80"/>
      <w:szCs w:val="80"/>
    </w:rPr>
  </w:style>
  <w:style w:type="character" w:customStyle="1" w:styleId="QuoteChar">
    <w:name w:val="Quote Char"/>
    <w:link w:val="Quote"/>
    <w:rsid w:val="005047AE"/>
    <w:rPr>
      <w:rFonts w:ascii="Public Sans" w:hAnsi="Public Sans"/>
      <w:color w:val="0B3F47"/>
      <w:sz w:val="80"/>
      <w:szCs w:val="80"/>
    </w:rPr>
  </w:style>
  <w:style w:type="paragraph" w:customStyle="1" w:styleId="Quoteattribution">
    <w:name w:val="Quote attribution"/>
    <w:rsid w:val="005047AE"/>
    <w:pPr>
      <w:numPr>
        <w:numId w:val="29"/>
      </w:numPr>
      <w:spacing w:before="120" w:after="120"/>
      <w:ind w:left="284" w:hanging="284"/>
    </w:pPr>
    <w:rPr>
      <w:rFonts w:ascii="Public Sans Light" w:hAnsi="Public Sans Light"/>
      <w:color w:val="0B3F47"/>
      <w:sz w:val="22"/>
      <w:szCs w:val="24"/>
      <w:lang w:eastAsia="en-US"/>
    </w:rPr>
  </w:style>
  <w:style w:type="paragraph" w:customStyle="1" w:styleId="CoverDocumenttitlewhite">
    <w:name w:val="Cover Document title white"/>
    <w:basedOn w:val="CoverDocumenttitle"/>
    <w:rsid w:val="00DB2F71"/>
    <w:rPr>
      <w:color w:val="FFFFFF"/>
    </w:rPr>
  </w:style>
  <w:style w:type="paragraph" w:customStyle="1" w:styleId="TableHeading">
    <w:name w:val="Table Heading"/>
    <w:basedOn w:val="Normal"/>
    <w:rsid w:val="005047AE"/>
    <w:rPr>
      <w:rFonts w:ascii="Public Sans SemiBold" w:hAnsi="Public Sans SemiBold"/>
      <w:color w:val="0B3F47"/>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2B3D7B"/>
    <w:rPr>
      <w:rFonts w:ascii="Public Sans SemiBold" w:hAnsi="Public Sans SemiBold"/>
      <w:sz w:val="18"/>
      <w:szCs w:val="18"/>
    </w:rPr>
  </w:style>
  <w:style w:type="paragraph" w:customStyle="1" w:styleId="CoverSubtitleWhite">
    <w:name w:val="Cover Subtitle White"/>
    <w:basedOn w:val="CoverSubtitle"/>
    <w:rsid w:val="001004E9"/>
    <w:rPr>
      <w:color w:val="FFFFFF"/>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D60E28"/>
    <w:rPr>
      <w:rFonts w:ascii="Public Sans SemiBold" w:hAnsi="Public Sans SemiBold"/>
      <w:color w:val="0B3F47"/>
      <w:sz w:val="28"/>
      <w:szCs w:val="28"/>
      <w:lang w:val="en-US"/>
    </w:rPr>
  </w:style>
  <w:style w:type="paragraph" w:customStyle="1" w:styleId="CoverDocumenttitlegrey">
    <w:name w:val="Cover Document title grey"/>
    <w:basedOn w:val="CoverDocumenttitle"/>
    <w:rsid w:val="005A3041"/>
    <w:rPr>
      <w:color w:val="22272B"/>
    </w:rPr>
  </w:style>
  <w:style w:type="paragraph" w:customStyle="1" w:styleId="CoverURLWhite0">
    <w:name w:val="Cover URL White"/>
    <w:basedOn w:val="Covertextwhite"/>
    <w:rsid w:val="005C77A2"/>
  </w:style>
  <w:style w:type="paragraph" w:customStyle="1" w:styleId="CoverSubtitleGrey">
    <w:name w:val="Cover Subtitle Grey"/>
    <w:basedOn w:val="CoverSubtitle"/>
    <w:rsid w:val="005A3041"/>
    <w:rPr>
      <w:color w:val="22272B"/>
    </w:rPr>
  </w:style>
  <w:style w:type="paragraph" w:customStyle="1" w:styleId="Coverdategrey">
    <w:name w:val="Cover date grey"/>
    <w:basedOn w:val="Coverdate"/>
    <w:rsid w:val="005A3041"/>
    <w:pPr>
      <w:tabs>
        <w:tab w:val="right" w:pos="9899"/>
      </w:tabs>
    </w:pPr>
    <w:rPr>
      <w:color w:val="22272B"/>
    </w:rPr>
  </w:style>
  <w:style w:type="paragraph" w:customStyle="1" w:styleId="CoverURLgrey">
    <w:name w:val="Cover URL grey"/>
    <w:basedOn w:val="CoverURL"/>
    <w:rsid w:val="005A3041"/>
    <w:pPr>
      <w:jc w:val="left"/>
    </w:pPr>
    <w:rPr>
      <w:color w:val="22272B"/>
    </w:rPr>
  </w:style>
  <w:style w:type="paragraph" w:customStyle="1" w:styleId="QuoteSmall">
    <w:name w:val="Quote Small"/>
    <w:basedOn w:val="Quote"/>
    <w:rsid w:val="00F51FC4"/>
    <w:pPr>
      <w:spacing w:line="360" w:lineRule="atLeast"/>
    </w:pPr>
    <w:rPr>
      <w:sz w:val="28"/>
      <w:szCs w:val="28"/>
    </w:rPr>
  </w:style>
  <w:style w:type="paragraph" w:customStyle="1" w:styleId="Descriptorwhite">
    <w:name w:val="Descriptor white"/>
    <w:basedOn w:val="Descriptor"/>
    <w:rsid w:val="00641613"/>
    <w:rPr>
      <w:color w:val="FFFFFF"/>
    </w:rPr>
  </w:style>
  <w:style w:type="paragraph" w:customStyle="1" w:styleId="Divider02">
    <w:name w:val="Divider 02"/>
    <w:rsid w:val="00801CDE"/>
    <w:rPr>
      <w:rFonts w:ascii="Public Sans Light" w:hAnsi="Public Sans Light"/>
      <w:color w:val="22272B"/>
      <w:sz w:val="22"/>
      <w:szCs w:val="24"/>
      <w:lang w:eastAsia="en-US"/>
    </w:rPr>
  </w:style>
  <w:style w:type="paragraph" w:customStyle="1" w:styleId="Quoteattributionsmall">
    <w:name w:val="Quote attribution small"/>
    <w:basedOn w:val="Quoteattribution"/>
    <w:rsid w:val="00F51FC4"/>
    <w:rPr>
      <w:rFonts w:ascii="Public Sans SemiBold" w:hAnsi="Public Sans SemiBold"/>
      <w:sz w:val="20"/>
      <w:szCs w:val="20"/>
    </w:rPr>
  </w:style>
  <w:style w:type="paragraph" w:customStyle="1" w:styleId="DescriptorGrey">
    <w:name w:val="Descriptor Grey"/>
    <w:basedOn w:val="Descriptor"/>
    <w:rsid w:val="00A26756"/>
    <w:rPr>
      <w:rFonts w:ascii="Arial" w:hAnsi="Arial"/>
      <w:color w:val="22272B"/>
    </w:rPr>
  </w:style>
  <w:style w:type="paragraph" w:customStyle="1" w:styleId="BodyTextWhite">
    <w:name w:val="Body Text White"/>
    <w:basedOn w:val="BodyText"/>
    <w:rsid w:val="00CC69DB"/>
    <w:rPr>
      <w:color w:val="FFFFFF"/>
    </w:rPr>
  </w:style>
  <w:style w:type="paragraph" w:customStyle="1" w:styleId="Bullet1White">
    <w:name w:val="Bullet 1 White"/>
    <w:basedOn w:val="Bullet1"/>
    <w:rsid w:val="00CC69DB"/>
    <w:pPr>
      <w:numPr>
        <w:numId w:val="32"/>
      </w:numPr>
    </w:pPr>
    <w:rPr>
      <w:color w:val="FFFFFF"/>
    </w:rPr>
  </w:style>
  <w:style w:type="paragraph" w:customStyle="1" w:styleId="Bullet2White">
    <w:name w:val="Bullet 2 White"/>
    <w:basedOn w:val="Bullet2"/>
    <w:rsid w:val="00CC69DB"/>
    <w:pPr>
      <w:numPr>
        <w:numId w:val="33"/>
      </w:numPr>
      <w:ind w:left="568" w:hanging="284"/>
    </w:pPr>
    <w:rPr>
      <w:color w:val="FFFFFF"/>
    </w:rPr>
  </w:style>
  <w:style w:type="paragraph" w:customStyle="1" w:styleId="Bullet3White">
    <w:name w:val="Bullet 3 White"/>
    <w:basedOn w:val="Bullet3"/>
    <w:rsid w:val="00CC69DB"/>
    <w:pPr>
      <w:numPr>
        <w:numId w:val="34"/>
      </w:numPr>
      <w:ind w:left="851" w:hanging="284"/>
    </w:pPr>
    <w:rPr>
      <w:rFonts w:cs="Arial"/>
      <w:color w:val="FFFFFF"/>
      <w:szCs w:val="20"/>
    </w:rPr>
  </w:style>
  <w:style w:type="paragraph" w:customStyle="1" w:styleId="Footerondarkbackground">
    <w:name w:val="Footer on dark background"/>
    <w:basedOn w:val="Footer"/>
    <w:rsid w:val="006C5D9E"/>
    <w:pPr>
      <w:pBdr>
        <w:top w:val="single" w:sz="4" w:space="4" w:color="E6E1FD"/>
      </w:pBdr>
    </w:pPr>
    <w:rPr>
      <w:color w:val="FFFFFF"/>
    </w:rPr>
  </w:style>
  <w:style w:type="table" w:styleId="PlainTable2">
    <w:name w:val="Plain Table 2"/>
    <w:basedOn w:val="TableNormal"/>
    <w:uiPriority w:val="42"/>
    <w:rsid w:val="00894A48"/>
    <w:tblPr>
      <w:tblStyleRowBandSize w:val="1"/>
      <w:tblStyleColBandSize w:val="1"/>
      <w:tblBorders>
        <w:top w:val="single" w:sz="4" w:space="0" w:color="85939E"/>
        <w:bottom w:val="single" w:sz="4" w:space="0" w:color="85939E"/>
      </w:tblBorders>
    </w:tblPr>
    <w:tblStylePr w:type="firstRow">
      <w:rPr>
        <w:b/>
        <w:bCs/>
      </w:rPr>
      <w:tblPr/>
      <w:tcPr>
        <w:tcBorders>
          <w:bottom w:val="single" w:sz="4" w:space="0" w:color="85939E"/>
        </w:tcBorders>
      </w:tcPr>
    </w:tblStylePr>
    <w:tblStylePr w:type="lastRow">
      <w:rPr>
        <w:b/>
        <w:bCs/>
      </w:rPr>
      <w:tblPr/>
      <w:tcPr>
        <w:tcBorders>
          <w:top w:val="single" w:sz="4" w:space="0" w:color="85939E"/>
        </w:tcBorders>
      </w:tcPr>
    </w:tblStylePr>
    <w:tblStylePr w:type="firstCol">
      <w:rPr>
        <w:b/>
        <w:bCs/>
      </w:rPr>
    </w:tblStylePr>
    <w:tblStylePr w:type="lastCol">
      <w:rPr>
        <w:b/>
        <w:bCs/>
      </w:rPr>
    </w:tblStylePr>
    <w:tblStylePr w:type="band1Vert">
      <w:tblPr/>
      <w:tcPr>
        <w:tcBorders>
          <w:left w:val="single" w:sz="4" w:space="0" w:color="85939E"/>
          <w:right w:val="single" w:sz="4" w:space="0" w:color="85939E"/>
        </w:tcBorders>
      </w:tcPr>
    </w:tblStylePr>
    <w:tblStylePr w:type="band2Vert">
      <w:tblPr/>
      <w:tcPr>
        <w:tcBorders>
          <w:left w:val="single" w:sz="4" w:space="0" w:color="85939E"/>
          <w:right w:val="single" w:sz="4" w:space="0" w:color="85939E"/>
        </w:tcBorders>
      </w:tcPr>
    </w:tblStylePr>
    <w:tblStylePr w:type="band1Horz">
      <w:tblPr/>
      <w:tcPr>
        <w:tcBorders>
          <w:top w:val="single" w:sz="4" w:space="0" w:color="85939E"/>
          <w:bottom w:val="single" w:sz="4" w:space="0" w:color="85939E"/>
        </w:tcBorders>
      </w:tcPr>
    </w:tblStylePr>
  </w:style>
  <w:style w:type="table" w:styleId="PlainTable3">
    <w:name w:val="Plain Table 3"/>
    <w:basedOn w:val="TableNormal"/>
    <w:uiPriority w:val="43"/>
    <w:rsid w:val="00DF100D"/>
    <w:tblPr>
      <w:tblStyleRowBandSize w:val="1"/>
      <w:tblStyleColBandSize w:val="1"/>
    </w:tblPr>
    <w:tblStylePr w:type="firstRow">
      <w:rPr>
        <w:b/>
        <w:bCs/>
        <w:caps/>
      </w:rPr>
      <w:tblPr/>
      <w:tcPr>
        <w:tcBorders>
          <w:bottom w:val="single" w:sz="4" w:space="0" w:color="85939E"/>
        </w:tcBorders>
      </w:tcPr>
    </w:tblStylePr>
    <w:tblStylePr w:type="lastRow">
      <w:rPr>
        <w:b/>
        <w:bCs/>
        <w:caps/>
      </w:rPr>
      <w:tblPr/>
      <w:tcPr>
        <w:tcBorders>
          <w:top w:val="nil"/>
        </w:tcBorders>
      </w:tcPr>
    </w:tblStylePr>
    <w:tblStylePr w:type="firstCol">
      <w:rPr>
        <w:b/>
        <w:bCs/>
        <w:caps/>
      </w:rPr>
      <w:tblPr/>
      <w:tcPr>
        <w:tcBorders>
          <w:right w:val="single" w:sz="4" w:space="0" w:color="85939E"/>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AHeading">
    <w:name w:val="toa heading"/>
    <w:basedOn w:val="Normal"/>
    <w:next w:val="Normal"/>
    <w:uiPriority w:val="99"/>
    <w:unhideWhenUsed/>
    <w:rsid w:val="00DF100D"/>
    <w:pPr>
      <w:widowControl w:val="0"/>
      <w:autoSpaceDE w:val="0"/>
      <w:autoSpaceDN w:val="0"/>
      <w:spacing w:before="120"/>
    </w:pPr>
    <w:rPr>
      <w:rFonts w:eastAsia="Times New Roman"/>
      <w:b/>
      <w:bCs/>
      <w:color w:val="auto"/>
      <w:sz w:val="24"/>
      <w:lang w:val="en-US"/>
    </w:rPr>
  </w:style>
  <w:style w:type="paragraph" w:styleId="List4">
    <w:name w:val="List 4"/>
    <w:basedOn w:val="Normal"/>
    <w:rsid w:val="005126E7"/>
    <w:pPr>
      <w:ind w:left="1132" w:hanging="283"/>
      <w:contextualSpacing/>
    </w:pPr>
  </w:style>
  <w:style w:type="paragraph" w:styleId="List2">
    <w:name w:val="List 2"/>
    <w:basedOn w:val="Normal"/>
    <w:unhideWhenUsed/>
    <w:rsid w:val="005126E7"/>
    <w:pPr>
      <w:ind w:left="566" w:hanging="283"/>
      <w:contextualSpacing/>
    </w:pPr>
  </w:style>
  <w:style w:type="paragraph" w:customStyle="1" w:styleId="Style1">
    <w:name w:val="Style1"/>
    <w:basedOn w:val="Heading2"/>
    <w:rsid w:val="00A26756"/>
    <w:rPr>
      <w:rFonts w:cs="Arial"/>
      <w:b/>
      <w:bCs w:val="0"/>
      <w:color w:val="2E808E"/>
    </w:rPr>
  </w:style>
  <w:style w:type="paragraph" w:styleId="ListNumber">
    <w:name w:val="List Number"/>
    <w:basedOn w:val="Normal"/>
    <w:rsid w:val="00E2472A"/>
    <w:pPr>
      <w:numPr>
        <w:numId w:val="20"/>
      </w:numPr>
      <w:spacing w:after="60"/>
      <w:ind w:left="357" w:hanging="357"/>
    </w:pPr>
  </w:style>
  <w:style w:type="paragraph" w:styleId="ListNumber2">
    <w:name w:val="List Number 2"/>
    <w:basedOn w:val="Normal"/>
    <w:unhideWhenUsed/>
    <w:rsid w:val="0020635B"/>
    <w:pPr>
      <w:numPr>
        <w:numId w:val="21"/>
      </w:numPr>
      <w:contextualSpacing/>
    </w:pPr>
  </w:style>
  <w:style w:type="paragraph" w:styleId="ListNumber3">
    <w:name w:val="List Number 3"/>
    <w:basedOn w:val="Normal"/>
    <w:unhideWhenUsed/>
    <w:rsid w:val="0020635B"/>
    <w:pPr>
      <w:numPr>
        <w:numId w:val="22"/>
      </w:numPr>
      <w:contextualSpacing/>
    </w:pPr>
  </w:style>
  <w:style w:type="table" w:customStyle="1" w:styleId="Style2">
    <w:name w:val="Style2"/>
    <w:basedOn w:val="TableNormal"/>
    <w:uiPriority w:val="99"/>
    <w:rsid w:val="005B1364"/>
    <w:tblPr/>
  </w:style>
  <w:style w:type="paragraph" w:customStyle="1" w:styleId="Tableheadings">
    <w:name w:val="Table headings"/>
    <w:basedOn w:val="Introparagraph"/>
    <w:rsid w:val="00B44F6B"/>
    <w:pPr>
      <w:spacing w:after="240"/>
      <w:ind w:left="113" w:right="113"/>
    </w:pPr>
    <w:rPr>
      <w:rFonts w:cs="Arial"/>
      <w:color w:val="FFFFFF"/>
      <w:sz w:val="28"/>
      <w:szCs w:val="28"/>
    </w:rPr>
  </w:style>
  <w:style w:type="character" w:styleId="UnresolvedMention">
    <w:name w:val="Unresolved Mention"/>
    <w:uiPriority w:val="99"/>
    <w:semiHidden/>
    <w:unhideWhenUsed/>
    <w:rsid w:val="00035B8B"/>
    <w:rPr>
      <w:color w:val="605E5C"/>
      <w:shd w:val="clear" w:color="auto" w:fill="E1DFDD"/>
    </w:rPr>
  </w:style>
  <w:style w:type="paragraph" w:customStyle="1" w:styleId="Templatewebsite">
    <w:name w:val="Template website"/>
    <w:basedOn w:val="Heading5"/>
    <w:autoRedefine/>
    <w:rsid w:val="008B1225"/>
    <w:pPr>
      <w:spacing w:before="360" w:after="360"/>
      <w:jc w:val="center"/>
    </w:pPr>
    <w:rPr>
      <w:rFonts w:ascii="Arial" w:hAnsi="Arial"/>
      <w:color w:val="auto"/>
      <w:sz w:val="20"/>
      <w:szCs w:val="20"/>
      <w:lang w:val="en-GB" w:eastAsia="en-GB"/>
    </w:rPr>
  </w:style>
  <w:style w:type="paragraph" w:customStyle="1" w:styleId="Organisationsname">
    <w:name w:val="Organisation's name"/>
    <w:basedOn w:val="Heading3"/>
    <w:autoRedefine/>
    <w:rsid w:val="00CD045F"/>
    <w:pPr>
      <w:spacing w:before="0" w:after="480"/>
    </w:pPr>
    <w:rPr>
      <w:rFonts w:ascii="Arial" w:hAnsi="Arial"/>
    </w:rPr>
  </w:style>
  <w:style w:type="paragraph" w:customStyle="1" w:styleId="Style3">
    <w:name w:val="Style3"/>
    <w:basedOn w:val="Heading1"/>
    <w:rsid w:val="00951EB3"/>
    <w:pPr>
      <w:spacing w:after="240"/>
    </w:pPr>
    <w:rPr>
      <w:sz w:val="28"/>
      <w:szCs w:val="28"/>
    </w:rPr>
  </w:style>
  <w:style w:type="paragraph" w:customStyle="1" w:styleId="TableBodyText">
    <w:name w:val="Table Body Text"/>
    <w:basedOn w:val="Normal"/>
    <w:qFormat/>
    <w:rsid w:val="000A5DAB"/>
    <w:pPr>
      <w:spacing w:before="120" w:after="120"/>
      <w:ind w:left="113" w:right="113"/>
    </w:pPr>
    <w:rPr>
      <w:rFonts w:cs="Arial"/>
      <w:color w:val="000000"/>
      <w:sz w:val="20"/>
      <w:szCs w:val="18"/>
    </w:rPr>
  </w:style>
  <w:style w:type="paragraph" w:customStyle="1" w:styleId="TableHeadingWhite">
    <w:name w:val="Table Heading White"/>
    <w:basedOn w:val="Normal"/>
    <w:qFormat/>
    <w:rsid w:val="00BB1FC8"/>
    <w:pPr>
      <w:spacing w:before="160" w:after="160"/>
      <w:ind w:left="113" w:right="113"/>
    </w:pPr>
    <w:rPr>
      <w:rFonts w:cs="Arial"/>
      <w:b/>
      <w:color w:val="FFFFFF"/>
      <w:sz w:val="20"/>
      <w:szCs w:val="20"/>
    </w:rPr>
  </w:style>
  <w:style w:type="paragraph" w:customStyle="1" w:styleId="TableBody-Centered">
    <w:name w:val="Table Body - Centered"/>
    <w:basedOn w:val="Normal"/>
    <w:autoRedefine/>
    <w:qFormat/>
    <w:rsid w:val="00E50D1D"/>
    <w:pPr>
      <w:spacing w:before="160" w:after="160"/>
      <w:ind w:left="113" w:right="113"/>
    </w:pPr>
    <w:rPr>
      <w:rFonts w:cs="Arial"/>
      <w:sz w:val="20"/>
      <w:szCs w:val="20"/>
      <w:lang w:val="en-US"/>
    </w:rPr>
  </w:style>
  <w:style w:type="paragraph" w:customStyle="1" w:styleId="TableHeading-Centered">
    <w:name w:val="Table Heading - Centered"/>
    <w:basedOn w:val="TableBody-Centered"/>
    <w:autoRedefine/>
    <w:qFormat/>
    <w:rsid w:val="00E50D1D"/>
    <w:rPr>
      <w:b/>
      <w:bCs/>
    </w:rPr>
  </w:style>
  <w:style w:type="paragraph" w:customStyle="1" w:styleId="Tablebulletlist-Lvl1">
    <w:name w:val="Table bullet list - Lvl 1"/>
    <w:basedOn w:val="ListParagraph"/>
    <w:qFormat/>
    <w:rsid w:val="0043324A"/>
    <w:pPr>
      <w:numPr>
        <w:numId w:val="35"/>
      </w:numPr>
      <w:spacing w:before="120" w:after="120" w:line="259" w:lineRule="auto"/>
      <w:ind w:left="470" w:right="113" w:hanging="357"/>
    </w:pPr>
    <w:rPr>
      <w:rFonts w:eastAsia="Calibri" w:cs="Arial"/>
      <w:color w:val="auto"/>
      <w:sz w:val="20"/>
      <w:szCs w:val="18"/>
    </w:rPr>
  </w:style>
  <w:style w:type="paragraph" w:styleId="ListParagraph">
    <w:name w:val="List Paragraph"/>
    <w:basedOn w:val="Normal"/>
    <w:uiPriority w:val="34"/>
    <w:qFormat/>
    <w:rsid w:val="008327E7"/>
    <w:pPr>
      <w:ind w:left="720"/>
      <w:contextualSpacing/>
    </w:pPr>
  </w:style>
  <w:style w:type="paragraph" w:customStyle="1" w:styleId="Tablebulletlist-Lvl2">
    <w:name w:val="Table bullet list - Lvl 2"/>
    <w:basedOn w:val="Normal"/>
    <w:rsid w:val="00E13D05"/>
    <w:pPr>
      <w:numPr>
        <w:numId w:val="36"/>
      </w:numPr>
      <w:spacing w:before="40" w:after="40"/>
      <w:ind w:hanging="161"/>
    </w:pPr>
    <w:rPr>
      <w:rFonts w:cs="ArialMT"/>
      <w:color w:val="000000"/>
      <w:sz w:val="20"/>
      <w:szCs w:val="20"/>
      <w:lang w:val="en-GB"/>
    </w:rPr>
  </w:style>
  <w:style w:type="paragraph" w:customStyle="1" w:styleId="ContentsSubheading">
    <w:name w:val="Contents Subheading"/>
    <w:basedOn w:val="Normal"/>
    <w:uiPriority w:val="99"/>
    <w:rsid w:val="00012771"/>
    <w:pPr>
      <w:suppressAutoHyphens/>
      <w:autoSpaceDE w:val="0"/>
      <w:autoSpaceDN w:val="0"/>
      <w:adjustRightInd w:val="0"/>
      <w:spacing w:line="260" w:lineRule="atLeast"/>
      <w:textAlignment w:val="center"/>
    </w:pPr>
    <w:rPr>
      <w:rFonts w:ascii="Gotham-Book" w:hAnsi="Gotham-Book" w:cs="Gotham-Book"/>
      <w:color w:val="000000"/>
      <w:spacing w:val="-2"/>
      <w:sz w:val="18"/>
      <w:szCs w:val="18"/>
      <w:lang w:val="en-US" w:eastAsia="en-GB"/>
    </w:rPr>
  </w:style>
  <w:style w:type="character" w:styleId="FollowedHyperlink">
    <w:name w:val="FollowedHyperlink"/>
    <w:semiHidden/>
    <w:unhideWhenUsed/>
    <w:rsid w:val="007202A0"/>
    <w:rPr>
      <w:color w:val="954F72"/>
      <w:u w:val="single"/>
    </w:rPr>
  </w:style>
  <w:style w:type="character" w:styleId="CommentReference">
    <w:name w:val="annotation reference"/>
    <w:basedOn w:val="DefaultParagraphFont"/>
    <w:semiHidden/>
    <w:unhideWhenUsed/>
    <w:rsid w:val="005D1776"/>
    <w:rPr>
      <w:sz w:val="16"/>
      <w:szCs w:val="16"/>
    </w:rPr>
  </w:style>
  <w:style w:type="paragraph" w:styleId="CommentText">
    <w:name w:val="annotation text"/>
    <w:basedOn w:val="Normal"/>
    <w:link w:val="CommentTextChar"/>
    <w:unhideWhenUsed/>
    <w:rsid w:val="005D1776"/>
    <w:rPr>
      <w:sz w:val="20"/>
      <w:szCs w:val="20"/>
    </w:rPr>
  </w:style>
  <w:style w:type="character" w:customStyle="1" w:styleId="CommentTextChar">
    <w:name w:val="Comment Text Char"/>
    <w:basedOn w:val="DefaultParagraphFont"/>
    <w:link w:val="CommentText"/>
    <w:rsid w:val="005D1776"/>
    <w:rPr>
      <w:color w:val="22272B"/>
      <w:lang w:eastAsia="en-US"/>
    </w:rPr>
  </w:style>
  <w:style w:type="paragraph" w:styleId="CommentSubject">
    <w:name w:val="annotation subject"/>
    <w:basedOn w:val="CommentText"/>
    <w:next w:val="CommentText"/>
    <w:link w:val="CommentSubjectChar"/>
    <w:semiHidden/>
    <w:unhideWhenUsed/>
    <w:rsid w:val="005D1776"/>
    <w:rPr>
      <w:b/>
      <w:bCs/>
    </w:rPr>
  </w:style>
  <w:style w:type="character" w:customStyle="1" w:styleId="CommentSubjectChar">
    <w:name w:val="Comment Subject Char"/>
    <w:basedOn w:val="CommentTextChar"/>
    <w:link w:val="CommentSubject"/>
    <w:semiHidden/>
    <w:rsid w:val="005D1776"/>
    <w:rPr>
      <w:b/>
      <w:bCs/>
      <w:color w:val="22272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4635">
      <w:bodyDiv w:val="1"/>
      <w:marLeft w:val="0"/>
      <w:marRight w:val="0"/>
      <w:marTop w:val="0"/>
      <w:marBottom w:val="0"/>
      <w:divBdr>
        <w:top w:val="none" w:sz="0" w:space="0" w:color="auto"/>
        <w:left w:val="none" w:sz="0" w:space="0" w:color="auto"/>
        <w:bottom w:val="none" w:sz="0" w:space="0" w:color="auto"/>
        <w:right w:val="none" w:sz="0" w:space="0" w:color="auto"/>
      </w:divBdr>
    </w:div>
    <w:div w:id="166477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aliebradshaw@hot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adshawdanceandchee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A13C8E7C731F479BB3D06BBAE9A9C9" ma:contentTypeVersion="16" ma:contentTypeDescription="Create a new document." ma:contentTypeScope="" ma:versionID="73d5f5634007a6aac5416c5473a2cdcb">
  <xsd:schema xmlns:xsd="http://www.w3.org/2001/XMLSchema" xmlns:xs="http://www.w3.org/2001/XMLSchema" xmlns:p="http://schemas.microsoft.com/office/2006/metadata/properties" xmlns:ns3="d1db7b6c-4384-48ea-a6a8-2bd948731f05" xmlns:ns4="8a7f622c-ebea-4c96-81b8-51a85b9aa1cc" targetNamespace="http://schemas.microsoft.com/office/2006/metadata/properties" ma:root="true" ma:fieldsID="be0713418c6b78a0404ee2d0b70c7bbd" ns3:_="" ns4:_="">
    <xsd:import namespace="d1db7b6c-4384-48ea-a6a8-2bd948731f05"/>
    <xsd:import namespace="8a7f622c-ebea-4c96-81b8-51a85b9aa1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b7b6c-4384-48ea-a6a8-2bd948731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f622c-ebea-4c96-81b8-51a85b9aa1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d1db7b6c-4384-48ea-a6a8-2bd948731f0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D8BB7-826F-4C25-9176-C3D64F57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b7b6c-4384-48ea-a6a8-2bd948731f05"/>
    <ds:schemaRef ds:uri="8a7f622c-ebea-4c96-81b8-51a85b9aa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EE1B9-2889-4833-9DA5-E35E0E9A847A}">
  <ds:schemaRefs>
    <ds:schemaRef ds:uri="http://schemas.microsoft.com/sharepoint/v3/contenttype/forms"/>
  </ds:schemaRefs>
</ds:datastoreItem>
</file>

<file path=customXml/itemProps4.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5.xml><?xml version="1.0" encoding="utf-8"?>
<ds:datastoreItem xmlns:ds="http://schemas.openxmlformats.org/officeDocument/2006/customXml" ds:itemID="{758A6D4A-EE32-4D34-A22B-08BADD3A17F7}">
  <ds:schemaRefs>
    <ds:schemaRef ds:uri="http://schemas.microsoft.com/office/2006/metadata/properties"/>
    <ds:schemaRef ds:uri="http://schemas.microsoft.com/office/infopath/2007/PartnerControls"/>
    <ds:schemaRef ds:uri="d1db7b6c-4384-48ea-a6a8-2bd948731f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1249</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Referee interview template</vt:lpstr>
    </vt:vector>
  </TitlesOfParts>
  <Company>Independent Name Here</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interview template</dc:title>
  <dc:subject/>
  <dc:creator>Microsoft Office User</dc:creator>
  <cp:keywords/>
  <cp:lastModifiedBy>Kym Grieve</cp:lastModifiedBy>
  <cp:revision>2</cp:revision>
  <cp:lastPrinted>2021-11-26T05:35:00Z</cp:lastPrinted>
  <dcterms:created xsi:type="dcterms:W3CDTF">2025-02-10T09:42:00Z</dcterms:created>
  <dcterms:modified xsi:type="dcterms:W3CDTF">2025-02-10T09:42:00Z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0x01010051A13C8E7C731F479BB3D06BBAE9A9C9</vt:lpwstr>
  </property>
</Properties>
</file>