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9AA0" w14:textId="1E47299B" w:rsidR="00951EB3" w:rsidRPr="00951EB3" w:rsidRDefault="00FE0278" w:rsidP="000C07B3">
      <w:pPr>
        <w:pStyle w:val="Organisations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FF3EED" wp14:editId="431DBAE0">
                <wp:simplePos x="0" y="0"/>
                <wp:positionH relativeFrom="column">
                  <wp:posOffset>5365115</wp:posOffset>
                </wp:positionH>
                <wp:positionV relativeFrom="page">
                  <wp:posOffset>647700</wp:posOffset>
                </wp:positionV>
                <wp:extent cx="11430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80909" w14:textId="5173CA14" w:rsidR="001F4FAA" w:rsidRPr="001F4FAA" w:rsidRDefault="00877371" w:rsidP="001F4F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C5182" wp14:editId="47565D71">
                                  <wp:extent cx="947420" cy="724535"/>
                                  <wp:effectExtent l="0" t="0" r="5080" b="0"/>
                                  <wp:docPr id="404228604" name="Picture 404228604" descr="A gold triangle with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gold triangle with arrow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3EED" id="Rectangle 1" o:spid="_x0000_s1026" style="position:absolute;margin-left:422.45pt;margin-top:51pt;width:90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LrcAIAAOkEAAAOAAAAZHJzL2Uyb0RvYy54bWysVE1v2zAMvQ/YfxB0X21nWT+MOkXQj2FA&#10;1hZoh54VWYqFSaImKbG7Xz9KdtJg22nYRSBFinx8fvTl1WA02QkfFNiGViclJcJyaJXdNPTb892H&#10;c0pCZLZlGqxo6KsI9Grx/t1l72oxgw50KzzBIjbUvWtoF6OriyLwThgWTsAJi0EJ3rCIrt8UrWc9&#10;Vje6mJXladGDb50HLkLA25sxSBe5vpSCxwcpg4hENxSxxXz6fK7TWSwuWb3xzHWKTzDYP6AwTFls&#10;eih1wyIjW6/+KGUU9xBAxhMOpgApFRd5BpymKn+b5qljTuRZkJzgDjSF/1eW3++e3KNP0INbAf8e&#10;kJGid6E+RJITppxBepNyETgZMouvBxbFEAnHy6qafyxLJJtjrCpn52fopKqs3j93PsTPAgxJRkM9&#10;fqbMHtutQhxT9ykZGWjV3imts+M362vtyY7hJ709uz29Pc1v9dZ8hXa8vsD++55hzM/9w3EhbUmP&#10;AGcJHuEMxSc1i2ga1zY02A0lTG9Q1Tz63MFCwpAVk9DdsNCN7XLZUUpGRdSzVqah5wnEHoW2CbvI&#10;ipxmfOM1WXFYD1g6mWtoXx898TCqNTh+p7DfioX4yDzKE/HiysUHPKQGHAImi5IO/M+/3ad8VA1G&#10;KelR7jjgjy3zghL9xaKeLqr5PO1Hduafzmbo+OPI+jhit+YakP4Kl9vxbKb8qPem9GBecDOXqSuG&#10;mOXYe6Rycq7juIa421wslzkNd8KxuLJPjqfiibLE9PPwwrybxBJRZ/ewXw1W/6aZMTe9tLDcRpAq&#10;C+qN10neuE9ZEtPup4U99nPW2x9q8QsAAP//AwBQSwMEFAAGAAgAAAAhAHUKz3ngAAAADAEAAA8A&#10;AABkcnMvZG93bnJldi54bWxMj8FOwzAQRO9I/IO1SNyoTYiiEuJUqAUJJHog9AOc2MQp8TqK3Sbw&#10;9WxOcNyZp9mZYjO7np3NGDqPEm5XApjBxusOWwmHj+ebNbAQFWrVezQSvk2ATXl5Uahc+wnfzbmK&#10;LaMQDLmSYGMccs5DY41TYeUHg+R9+tGpSOfYcj2qicJdzxMhMu5Uh/TBqsFsrWm+qpOTMN29bLP9&#10;z+GN193u9ZjYXfVkj1JeX82PD8CimeMfDEt9qg4ldar9CXVgvYR1mt4TSoZIaNRCiGSRaglJlgrg&#10;ZcH/jyh/AQAA//8DAFBLAQItABQABgAIAAAAIQC2gziS/gAAAOEBAAATAAAAAAAAAAAAAAAAAAAA&#10;AABbQ29udGVudF9UeXBlc10ueG1sUEsBAi0AFAAGAAgAAAAhADj9If/WAAAAlAEAAAsAAAAAAAAA&#10;AAAAAAAALwEAAF9yZWxzLy5yZWxzUEsBAi0AFAAGAAgAAAAhAABxIutwAgAA6QQAAA4AAAAAAAAA&#10;AAAAAAAALgIAAGRycy9lMm9Eb2MueG1sUEsBAi0AFAAGAAgAAAAhAHUKz3ngAAAADAEAAA8AAAAA&#10;AAAAAAAAAAAAygQAAGRycy9kb3ducmV2LnhtbFBLBQYAAAAABAAEAPMAAADXBQAAAAA=&#10;" fillcolor="#d0cece" stroked="f" strokeweight="1pt">
                <v:textbox>
                  <w:txbxContent>
                    <w:p w14:paraId="6FD80909" w14:textId="5173CA14" w:rsidR="001F4FAA" w:rsidRPr="001F4FAA" w:rsidRDefault="00877371" w:rsidP="001F4FA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1C5182" wp14:editId="47565D71">
                            <wp:extent cx="947420" cy="724535"/>
                            <wp:effectExtent l="0" t="0" r="5080" b="0"/>
                            <wp:docPr id="404228604" name="Picture 404228604" descr="A gold triangle with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gold triangle with arrow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77371" w:rsidRPr="00877371">
        <w:rPr>
          <w:noProof/>
        </w:rPr>
        <w:t xml:space="preserve"> </w:t>
      </w:r>
      <w:r w:rsidR="00877371">
        <w:rPr>
          <w:noProof/>
        </w:rPr>
        <w:t>BRADSHAW DANCE AND CHEER</w:t>
      </w:r>
    </w:p>
    <w:p w14:paraId="3CD2B31F" w14:textId="10DBA1DA" w:rsidR="00AF3309" w:rsidRDefault="00E27D98" w:rsidP="00105AD9">
      <w:pPr>
        <w:pStyle w:val="Heading1"/>
        <w:spacing w:line="240" w:lineRule="auto"/>
      </w:pPr>
      <w:r>
        <w:t xml:space="preserve">Statement of </w:t>
      </w:r>
      <w:r>
        <w:br/>
        <w:t>Commitment to Child Safety</w:t>
      </w:r>
    </w:p>
    <w:p w14:paraId="7A2E76ED" w14:textId="56F107E2" w:rsidR="00DD48DE" w:rsidRPr="00DD48DE" w:rsidRDefault="00DD48DE" w:rsidP="00DD48DE">
      <w:pPr>
        <w:pStyle w:val="Introparagraph"/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53340E" w:rsidRPr="000011E7" w14:paraId="2C93ADBC" w14:textId="77777777" w:rsidTr="00FF3B90">
        <w:trPr>
          <w:cantSplit/>
          <w:trHeight w:val="490"/>
          <w:tblHeader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2E808E"/>
          </w:tcPr>
          <w:p w14:paraId="63954F57" w14:textId="77777777" w:rsidR="0053340E" w:rsidRPr="00C07C08" w:rsidRDefault="00CD0709" w:rsidP="003C707B">
            <w:pPr>
              <w:pStyle w:val="TableHeadingWhite"/>
              <w:rPr>
                <w:lang w:val="en-US"/>
              </w:rPr>
            </w:pPr>
            <w:r w:rsidRPr="00C07C08">
              <w:rPr>
                <w:lang w:val="en-US"/>
              </w:rPr>
              <w:t>Title</w:t>
            </w: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2E808E"/>
          </w:tcPr>
          <w:p w14:paraId="7211B683" w14:textId="77777777" w:rsidR="0053340E" w:rsidRPr="00C07C08" w:rsidRDefault="000A5DAB" w:rsidP="00012771">
            <w:pPr>
              <w:pStyle w:val="TableHeadingWhite"/>
              <w:rPr>
                <w:bCs/>
                <w:lang w:val="en-GB"/>
              </w:rPr>
            </w:pPr>
            <w:r w:rsidRPr="00C07C08">
              <w:rPr>
                <w:bCs/>
              </w:rPr>
              <w:t>Content</w:t>
            </w:r>
          </w:p>
        </w:tc>
      </w:tr>
      <w:tr w:rsidR="0053340E" w:rsidRPr="000011E7" w14:paraId="272C70E8" w14:textId="77777777" w:rsidTr="00FF3B90">
        <w:trPr>
          <w:cantSplit/>
          <w:trHeight w:val="1569"/>
        </w:trPr>
        <w:tc>
          <w:tcPr>
            <w:tcW w:w="2552" w:type="dxa"/>
            <w:tcBorders>
              <w:top w:val="nil"/>
            </w:tcBorders>
            <w:shd w:val="clear" w:color="auto" w:fill="D1EEEA"/>
          </w:tcPr>
          <w:p w14:paraId="5AE69A96" w14:textId="6787CE9E" w:rsidR="0053340E" w:rsidRDefault="00B37C1E" w:rsidP="00395A64">
            <w:pPr>
              <w:pStyle w:val="TableBodyTex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Our commitment to children and young people</w:t>
            </w:r>
          </w:p>
          <w:p w14:paraId="29A0125B" w14:textId="57E9D5CA" w:rsidR="001F2BBD" w:rsidRPr="00395A64" w:rsidRDefault="001F2BBD" w:rsidP="00260855">
            <w:pPr>
              <w:pStyle w:val="TableBodyText"/>
              <w:rPr>
                <w:b/>
                <w:bCs/>
                <w:lang w:val="en-GB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EBEBEB"/>
          </w:tcPr>
          <w:p w14:paraId="62094E6F" w14:textId="77777777" w:rsidR="002623A0" w:rsidRDefault="0061128E" w:rsidP="002623A0">
            <w:pPr>
              <w:pStyle w:val="TableBodyText"/>
            </w:pPr>
            <w:r>
              <w:t>Bradshaw Dance and Cheer have a zero tolerance to child abuse and neglect in any form.</w:t>
            </w:r>
          </w:p>
          <w:p w14:paraId="32516C80" w14:textId="77777777" w:rsidR="002623A0" w:rsidRDefault="0061128E" w:rsidP="002623A0">
            <w:pPr>
              <w:pStyle w:val="TableBodyText"/>
            </w:pPr>
            <w:r>
              <w:t>We are</w:t>
            </w:r>
            <w:r w:rsidRPr="0061128E">
              <w:t xml:space="preserve"> committed to safeguarding and promoting the welfare of Children by providing a safe and inclusive</w:t>
            </w:r>
            <w:r>
              <w:t>.</w:t>
            </w:r>
          </w:p>
          <w:p w14:paraId="7CECE57A" w14:textId="6F47D8B4" w:rsidR="0053340E" w:rsidRPr="00C07C08" w:rsidRDefault="0061128E" w:rsidP="002623A0">
            <w:pPr>
              <w:pStyle w:val="TableBodyText"/>
            </w:pPr>
            <w:r w:rsidRPr="0061128E">
              <w:t>All Children have the right to feel safe and protected from all forms of abuse, harm and neglect. Children have the right to take part in our sport in a safe, positive, and enjoyable environment.</w:t>
            </w:r>
          </w:p>
        </w:tc>
      </w:tr>
      <w:tr w:rsidR="007202A0" w:rsidRPr="000011E7" w14:paraId="4F26440C" w14:textId="77777777" w:rsidTr="00FF3B90">
        <w:trPr>
          <w:cantSplit/>
          <w:trHeight w:val="1607"/>
        </w:trPr>
        <w:tc>
          <w:tcPr>
            <w:tcW w:w="2552" w:type="dxa"/>
            <w:shd w:val="clear" w:color="auto" w:fill="D1EEEA"/>
          </w:tcPr>
          <w:p w14:paraId="160E8B22" w14:textId="53482B24" w:rsidR="007202A0" w:rsidRDefault="004A3B82" w:rsidP="000A5DAB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Our commitment to parents, carers, families and their communities</w:t>
            </w:r>
          </w:p>
          <w:p w14:paraId="6EF44A39" w14:textId="40BB8817" w:rsidR="001F2BBD" w:rsidRPr="00C07C08" w:rsidRDefault="001F2BBD" w:rsidP="000A5DAB">
            <w:pPr>
              <w:pStyle w:val="TableBodyText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EBEBEB"/>
          </w:tcPr>
          <w:p w14:paraId="38B499CC" w14:textId="77777777" w:rsidR="0061128E" w:rsidRDefault="0061128E" w:rsidP="0061128E">
            <w:pPr>
              <w:pStyle w:val="TableBodyText"/>
            </w:pPr>
            <w:r w:rsidRPr="0061128E">
              <w:t xml:space="preserve">We encourage the involvement of Children and their parents </w:t>
            </w:r>
          </w:p>
          <w:p w14:paraId="68EEDD22" w14:textId="77777777" w:rsidR="0061128E" w:rsidRDefault="0061128E" w:rsidP="0061128E">
            <w:pPr>
              <w:pStyle w:val="TableBodyText"/>
            </w:pPr>
            <w:r w:rsidRPr="0061128E">
              <w:t xml:space="preserve">We involve and communicate with Children and their families to assist in developing a safe, inclusive, and supportive environment. </w:t>
            </w:r>
          </w:p>
          <w:p w14:paraId="08B7F441" w14:textId="77777777" w:rsidR="0061128E" w:rsidRDefault="0061128E" w:rsidP="0061128E">
            <w:pPr>
              <w:pStyle w:val="TableBodyText"/>
            </w:pPr>
            <w:r w:rsidRPr="0061128E">
              <w:t xml:space="preserve">We will provide information to Children and their parents/carers </w:t>
            </w:r>
            <w:r>
              <w:t>through our social media and web page and information displayed at the studio.</w:t>
            </w:r>
          </w:p>
          <w:p w14:paraId="24FAE1F0" w14:textId="77777777" w:rsidR="0061128E" w:rsidRDefault="0061128E" w:rsidP="0061128E">
            <w:pPr>
              <w:pStyle w:val="TableBodyText"/>
            </w:pPr>
            <w:r w:rsidRPr="0061128E">
              <w:t xml:space="preserve">We have processes for encouraging two-way communication with Children and families. </w:t>
            </w:r>
          </w:p>
          <w:p w14:paraId="562D4AA9" w14:textId="77777777" w:rsidR="0061128E" w:rsidRDefault="0061128E" w:rsidP="0061128E">
            <w:pPr>
              <w:pStyle w:val="TableBodyText"/>
            </w:pPr>
            <w:r w:rsidRPr="0061128E">
              <w:t xml:space="preserve">We seek their feedback and have a process for responding. </w:t>
            </w:r>
          </w:p>
          <w:p w14:paraId="2CD053A9" w14:textId="47BA6E7B" w:rsidR="007202A0" w:rsidRPr="00C07C08" w:rsidRDefault="0061128E" w:rsidP="0061128E">
            <w:pPr>
              <w:pStyle w:val="TableBodyText"/>
            </w:pPr>
            <w:r w:rsidRPr="0061128E">
              <w:t>We respect diversity and seek to facilitate effective communication and involvement.</w:t>
            </w:r>
          </w:p>
        </w:tc>
      </w:tr>
      <w:tr w:rsidR="001F2BBD" w:rsidRPr="000011E7" w14:paraId="0C8BF05C" w14:textId="77777777" w:rsidTr="00FF3B90">
        <w:trPr>
          <w:cantSplit/>
          <w:trHeight w:val="1682"/>
        </w:trPr>
        <w:tc>
          <w:tcPr>
            <w:tcW w:w="2552" w:type="dxa"/>
            <w:shd w:val="clear" w:color="auto" w:fill="D1EEEA"/>
          </w:tcPr>
          <w:p w14:paraId="63D74C75" w14:textId="62278494" w:rsidR="001F2BBD" w:rsidRDefault="006656BC" w:rsidP="00AA18BC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Our commitment to being a child safe organisation</w:t>
            </w:r>
          </w:p>
          <w:p w14:paraId="68D27A85" w14:textId="7560AECC" w:rsidR="001F2BBD" w:rsidRPr="00C07C08" w:rsidRDefault="001F2BBD" w:rsidP="00AA18BC">
            <w:pPr>
              <w:pStyle w:val="TableBodyText"/>
            </w:pPr>
          </w:p>
        </w:tc>
        <w:tc>
          <w:tcPr>
            <w:tcW w:w="7513" w:type="dxa"/>
            <w:shd w:val="clear" w:color="auto" w:fill="EBEBEB"/>
          </w:tcPr>
          <w:p w14:paraId="348082CE" w14:textId="77777777" w:rsidR="00877371" w:rsidRDefault="0061128E" w:rsidP="00AA18BC">
            <w:pPr>
              <w:pStyle w:val="TableBodyText"/>
            </w:pPr>
            <w:r>
              <w:t>Bradshaw Dance and Cheer Policies and procedures enforce our commitment to being a safe and inclusive environment.</w:t>
            </w:r>
          </w:p>
          <w:p w14:paraId="0094FF32" w14:textId="28EC83E4" w:rsidR="001F2BBD" w:rsidRDefault="00877371" w:rsidP="00AA18BC">
            <w:pPr>
              <w:pStyle w:val="TableBodyText"/>
            </w:pPr>
            <w:r>
              <w:t>We communicate our commitment and responsibilities to all of our staff and volunteers and ensure they have access to these policies and procedures at all times.</w:t>
            </w:r>
            <w:r w:rsidR="0061128E">
              <w:t xml:space="preserve"> </w:t>
            </w:r>
          </w:p>
          <w:p w14:paraId="6DB3247E" w14:textId="2B2F4232" w:rsidR="0061128E" w:rsidRPr="00C07C08" w:rsidRDefault="0061128E" w:rsidP="0061128E">
            <w:pPr>
              <w:pStyle w:val="TableBodyText"/>
              <w:ind w:left="0"/>
            </w:pPr>
          </w:p>
        </w:tc>
      </w:tr>
      <w:tr w:rsidR="0097776D" w:rsidRPr="000011E7" w14:paraId="566889BD" w14:textId="77777777" w:rsidTr="00FF3B90">
        <w:trPr>
          <w:cantSplit/>
          <w:trHeight w:val="1682"/>
        </w:trPr>
        <w:tc>
          <w:tcPr>
            <w:tcW w:w="2552" w:type="dxa"/>
            <w:shd w:val="clear" w:color="auto" w:fill="D1EEEA"/>
          </w:tcPr>
          <w:p w14:paraId="0BFEBA65" w14:textId="75E3141D" w:rsidR="0097776D" w:rsidRDefault="0097776D" w:rsidP="00AA18BC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Next review date</w:t>
            </w:r>
          </w:p>
        </w:tc>
        <w:tc>
          <w:tcPr>
            <w:tcW w:w="7513" w:type="dxa"/>
            <w:shd w:val="clear" w:color="auto" w:fill="EBEBEB"/>
          </w:tcPr>
          <w:p w14:paraId="46416911" w14:textId="5BFF7E52" w:rsidR="0097776D" w:rsidRPr="00C07C08" w:rsidRDefault="00877371" w:rsidP="00AA18BC">
            <w:pPr>
              <w:pStyle w:val="TableBodyText"/>
            </w:pPr>
            <w:r>
              <w:t>January 31</w:t>
            </w:r>
            <w:r w:rsidRPr="00877371">
              <w:rPr>
                <w:vertAlign w:val="superscript"/>
              </w:rPr>
              <w:t>st</w:t>
            </w:r>
            <w:r>
              <w:t xml:space="preserve"> 2026</w:t>
            </w:r>
          </w:p>
        </w:tc>
      </w:tr>
    </w:tbl>
    <w:p w14:paraId="562018CA" w14:textId="77777777" w:rsidR="002D49DD" w:rsidRDefault="002D49DD" w:rsidP="002D49DD"/>
    <w:p w14:paraId="018A6FAA" w14:textId="77777777" w:rsidR="00C97CFE" w:rsidRPr="00DC6C70" w:rsidRDefault="00C97CFE" w:rsidP="006368DE">
      <w:pPr>
        <w:rPr>
          <w:rFonts w:cs="ArialMT"/>
          <w:bCs/>
          <w:color w:val="0B3F47"/>
          <w:sz w:val="36"/>
          <w:szCs w:val="36"/>
        </w:rPr>
      </w:pPr>
    </w:p>
    <w:sectPr w:rsidR="00C97CFE" w:rsidRPr="00DC6C70" w:rsidSect="005B1364">
      <w:footerReference w:type="default" r:id="rId13"/>
      <w:headerReference w:type="first" r:id="rId14"/>
      <w:footerReference w:type="first" r:id="rId15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C775" w14:textId="77777777" w:rsidR="002A568E" w:rsidRDefault="002A568E" w:rsidP="00D41211">
      <w:r>
        <w:separator/>
      </w:r>
    </w:p>
    <w:p w14:paraId="3401D907" w14:textId="77777777" w:rsidR="002A568E" w:rsidRDefault="002A568E"/>
    <w:p w14:paraId="45EFAF65" w14:textId="77777777" w:rsidR="002A568E" w:rsidRDefault="002A568E"/>
  </w:endnote>
  <w:endnote w:type="continuationSeparator" w:id="0">
    <w:p w14:paraId="0881D851" w14:textId="77777777" w:rsidR="002A568E" w:rsidRDefault="002A568E" w:rsidP="00D41211">
      <w:r>
        <w:continuationSeparator/>
      </w:r>
    </w:p>
    <w:p w14:paraId="78545412" w14:textId="77777777" w:rsidR="002A568E" w:rsidRDefault="002A568E"/>
    <w:p w14:paraId="562A1CAA" w14:textId="77777777" w:rsidR="002A568E" w:rsidRDefault="002A5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E3C1" w14:textId="572F0F5A" w:rsidR="008B1225" w:rsidRDefault="008B1225">
    <w:pPr>
      <w:pStyle w:val="Footer"/>
    </w:pPr>
    <w:r>
      <w:t xml:space="preserve">Child Safe </w:t>
    </w:r>
    <w:r w:rsidR="002D49DD">
      <w:t>Code of Conduct</w:t>
    </w:r>
  </w:p>
  <w:p w14:paraId="35BA9657" w14:textId="67D316A7" w:rsidR="00EB6525" w:rsidRPr="00567397" w:rsidRDefault="00EB6525" w:rsidP="005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9CFC" w14:textId="61B41A92" w:rsidR="00EB6525" w:rsidRDefault="00E40575">
    <w:pPr>
      <w:pStyle w:val="Footer"/>
    </w:pPr>
    <w:r>
      <w:t>Statement of Commitment to Child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F35E" w14:textId="77777777" w:rsidR="002A568E" w:rsidRPr="005250D8" w:rsidRDefault="002A568E" w:rsidP="006C5D9E"/>
    <w:p w14:paraId="2C202621" w14:textId="77777777" w:rsidR="002A568E" w:rsidRDefault="002A568E"/>
    <w:p w14:paraId="686396AE" w14:textId="77777777" w:rsidR="002A568E" w:rsidRDefault="002A568E"/>
  </w:footnote>
  <w:footnote w:type="continuationSeparator" w:id="0">
    <w:p w14:paraId="263878EC" w14:textId="77777777" w:rsidR="002A568E" w:rsidRDefault="002A568E" w:rsidP="00D41211">
      <w:r>
        <w:continuationSeparator/>
      </w:r>
    </w:p>
    <w:p w14:paraId="5F83B439" w14:textId="77777777" w:rsidR="002A568E" w:rsidRDefault="002A568E"/>
    <w:p w14:paraId="5AA5DB47" w14:textId="77777777" w:rsidR="002A568E" w:rsidRDefault="002A5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CC8AD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26C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072F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8EB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B20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0C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DC4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040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68B6"/>
    <w:multiLevelType w:val="hybridMultilevel"/>
    <w:tmpl w:val="DBBAEFC6"/>
    <w:lvl w:ilvl="0" w:tplc="3AA2A532">
      <w:start w:val="1"/>
      <w:numFmt w:val="bullet"/>
      <w:lvlText w:val=""/>
      <w:lvlJc w:val="left"/>
      <w:rPr>
        <w:rFonts w:ascii="Symbol" w:eastAsia="Calibri" w:hAnsi="Symbol" w:cs="Gotham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A991448"/>
    <w:multiLevelType w:val="hybridMultilevel"/>
    <w:tmpl w:val="66C60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2724">
    <w:abstractNumId w:val="18"/>
  </w:num>
  <w:num w:numId="2" w16cid:durableId="1921521440">
    <w:abstractNumId w:val="16"/>
  </w:num>
  <w:num w:numId="3" w16cid:durableId="1778064404">
    <w:abstractNumId w:val="0"/>
  </w:num>
  <w:num w:numId="4" w16cid:durableId="1224439798">
    <w:abstractNumId w:val="25"/>
  </w:num>
  <w:num w:numId="5" w16cid:durableId="801457730">
    <w:abstractNumId w:val="29"/>
  </w:num>
  <w:num w:numId="6" w16cid:durableId="84881784">
    <w:abstractNumId w:val="12"/>
  </w:num>
  <w:num w:numId="7" w16cid:durableId="1027370548">
    <w:abstractNumId w:val="32"/>
  </w:num>
  <w:num w:numId="8" w16cid:durableId="1195462005">
    <w:abstractNumId w:val="22"/>
  </w:num>
  <w:num w:numId="9" w16cid:durableId="938173697">
    <w:abstractNumId w:val="14"/>
  </w:num>
  <w:num w:numId="10" w16cid:durableId="1058282692">
    <w:abstractNumId w:val="19"/>
  </w:num>
  <w:num w:numId="11" w16cid:durableId="914238920">
    <w:abstractNumId w:val="33"/>
  </w:num>
  <w:num w:numId="12" w16cid:durableId="86467588">
    <w:abstractNumId w:val="15"/>
  </w:num>
  <w:num w:numId="13" w16cid:durableId="725111119">
    <w:abstractNumId w:val="27"/>
  </w:num>
  <w:num w:numId="14" w16cid:durableId="1829244146">
    <w:abstractNumId w:val="27"/>
    <w:lvlOverride w:ilvl="0">
      <w:startOverride w:val="1"/>
    </w:lvlOverride>
  </w:num>
  <w:num w:numId="15" w16cid:durableId="2126002720">
    <w:abstractNumId w:val="10"/>
  </w:num>
  <w:num w:numId="16" w16cid:durableId="1160343831">
    <w:abstractNumId w:val="8"/>
  </w:num>
  <w:num w:numId="17" w16cid:durableId="1675571846">
    <w:abstractNumId w:val="7"/>
  </w:num>
  <w:num w:numId="18" w16cid:durableId="1062142510">
    <w:abstractNumId w:val="6"/>
  </w:num>
  <w:num w:numId="19" w16cid:durableId="1832989202">
    <w:abstractNumId w:val="5"/>
  </w:num>
  <w:num w:numId="20" w16cid:durableId="773940042">
    <w:abstractNumId w:val="9"/>
  </w:num>
  <w:num w:numId="21" w16cid:durableId="1503280308">
    <w:abstractNumId w:val="4"/>
  </w:num>
  <w:num w:numId="22" w16cid:durableId="1350722721">
    <w:abstractNumId w:val="3"/>
  </w:num>
  <w:num w:numId="23" w16cid:durableId="1290549529">
    <w:abstractNumId w:val="2"/>
  </w:num>
  <w:num w:numId="24" w16cid:durableId="1206917182">
    <w:abstractNumId w:val="1"/>
  </w:num>
  <w:num w:numId="25" w16cid:durableId="616913712">
    <w:abstractNumId w:val="11"/>
  </w:num>
  <w:num w:numId="26" w16cid:durableId="1699310829">
    <w:abstractNumId w:val="30"/>
  </w:num>
  <w:num w:numId="27" w16cid:durableId="772671014">
    <w:abstractNumId w:val="12"/>
    <w:lvlOverride w:ilvl="0">
      <w:startOverride w:val="1"/>
    </w:lvlOverride>
  </w:num>
  <w:num w:numId="28" w16cid:durableId="59712621">
    <w:abstractNumId w:val="20"/>
  </w:num>
  <w:num w:numId="29" w16cid:durableId="168446472">
    <w:abstractNumId w:val="28"/>
  </w:num>
  <w:num w:numId="30" w16cid:durableId="351079907">
    <w:abstractNumId w:val="22"/>
    <w:lvlOverride w:ilvl="0">
      <w:startOverride w:val="1"/>
    </w:lvlOverride>
  </w:num>
  <w:num w:numId="31" w16cid:durableId="368653515">
    <w:abstractNumId w:val="22"/>
    <w:lvlOverride w:ilvl="0">
      <w:startOverride w:val="1"/>
    </w:lvlOverride>
  </w:num>
  <w:num w:numId="32" w16cid:durableId="195654027">
    <w:abstractNumId w:val="13"/>
  </w:num>
  <w:num w:numId="33" w16cid:durableId="218714849">
    <w:abstractNumId w:val="23"/>
  </w:num>
  <w:num w:numId="34" w16cid:durableId="4140084">
    <w:abstractNumId w:val="26"/>
  </w:num>
  <w:num w:numId="35" w16cid:durableId="954560027">
    <w:abstractNumId w:val="24"/>
  </w:num>
  <w:num w:numId="36" w16cid:durableId="121004307">
    <w:abstractNumId w:val="17"/>
  </w:num>
  <w:num w:numId="37" w16cid:durableId="1735002221">
    <w:abstractNumId w:val="21"/>
  </w:num>
  <w:num w:numId="38" w16cid:durableId="20718779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11E7"/>
    <w:rsid w:val="00001BC6"/>
    <w:rsid w:val="0000290F"/>
    <w:rsid w:val="000050A9"/>
    <w:rsid w:val="00005822"/>
    <w:rsid w:val="00005B5B"/>
    <w:rsid w:val="00011D23"/>
    <w:rsid w:val="00012666"/>
    <w:rsid w:val="00012771"/>
    <w:rsid w:val="000139D2"/>
    <w:rsid w:val="00021798"/>
    <w:rsid w:val="00035B8B"/>
    <w:rsid w:val="00036C88"/>
    <w:rsid w:val="000500DC"/>
    <w:rsid w:val="00050853"/>
    <w:rsid w:val="000850CC"/>
    <w:rsid w:val="00086EB0"/>
    <w:rsid w:val="000900F2"/>
    <w:rsid w:val="000A59B7"/>
    <w:rsid w:val="000A5DAB"/>
    <w:rsid w:val="000A69B9"/>
    <w:rsid w:val="000A7F5A"/>
    <w:rsid w:val="000C07B3"/>
    <w:rsid w:val="000C1B06"/>
    <w:rsid w:val="000C5836"/>
    <w:rsid w:val="000D4BD6"/>
    <w:rsid w:val="000D7720"/>
    <w:rsid w:val="000E13C8"/>
    <w:rsid w:val="000F401C"/>
    <w:rsid w:val="000F78E3"/>
    <w:rsid w:val="001004E9"/>
    <w:rsid w:val="00103170"/>
    <w:rsid w:val="0010445F"/>
    <w:rsid w:val="00105AD9"/>
    <w:rsid w:val="00111BB1"/>
    <w:rsid w:val="001131B4"/>
    <w:rsid w:val="0011511F"/>
    <w:rsid w:val="00123FFE"/>
    <w:rsid w:val="00126A11"/>
    <w:rsid w:val="00127199"/>
    <w:rsid w:val="00134909"/>
    <w:rsid w:val="00135F68"/>
    <w:rsid w:val="0014298F"/>
    <w:rsid w:val="00146A79"/>
    <w:rsid w:val="0015283C"/>
    <w:rsid w:val="00156527"/>
    <w:rsid w:val="00171B84"/>
    <w:rsid w:val="00173831"/>
    <w:rsid w:val="00173C77"/>
    <w:rsid w:val="0017420C"/>
    <w:rsid w:val="00176E15"/>
    <w:rsid w:val="00185C31"/>
    <w:rsid w:val="0019218A"/>
    <w:rsid w:val="001A24FB"/>
    <w:rsid w:val="001A7734"/>
    <w:rsid w:val="001B054A"/>
    <w:rsid w:val="001B33AC"/>
    <w:rsid w:val="001B36A5"/>
    <w:rsid w:val="001B4C4E"/>
    <w:rsid w:val="001B791E"/>
    <w:rsid w:val="001C0BB8"/>
    <w:rsid w:val="001C0E41"/>
    <w:rsid w:val="001C7AF0"/>
    <w:rsid w:val="001E540E"/>
    <w:rsid w:val="001E5C7D"/>
    <w:rsid w:val="001E7852"/>
    <w:rsid w:val="001F2BBD"/>
    <w:rsid w:val="001F375B"/>
    <w:rsid w:val="001F4FAA"/>
    <w:rsid w:val="001F59F2"/>
    <w:rsid w:val="002012E2"/>
    <w:rsid w:val="00201580"/>
    <w:rsid w:val="0020481B"/>
    <w:rsid w:val="0020635B"/>
    <w:rsid w:val="00216D32"/>
    <w:rsid w:val="0023130C"/>
    <w:rsid w:val="00240A7C"/>
    <w:rsid w:val="00246608"/>
    <w:rsid w:val="002515DA"/>
    <w:rsid w:val="0025243F"/>
    <w:rsid w:val="00252A44"/>
    <w:rsid w:val="0025425A"/>
    <w:rsid w:val="00254264"/>
    <w:rsid w:val="002543D6"/>
    <w:rsid w:val="00254EC1"/>
    <w:rsid w:val="002557F9"/>
    <w:rsid w:val="00260855"/>
    <w:rsid w:val="0026091C"/>
    <w:rsid w:val="002623A0"/>
    <w:rsid w:val="00265486"/>
    <w:rsid w:val="00266722"/>
    <w:rsid w:val="00266B95"/>
    <w:rsid w:val="00267CB6"/>
    <w:rsid w:val="00274F97"/>
    <w:rsid w:val="002750FC"/>
    <w:rsid w:val="00295DBB"/>
    <w:rsid w:val="002A0D7A"/>
    <w:rsid w:val="002A14A8"/>
    <w:rsid w:val="002A2688"/>
    <w:rsid w:val="002A301A"/>
    <w:rsid w:val="002A568E"/>
    <w:rsid w:val="002B14D9"/>
    <w:rsid w:val="002B3D7B"/>
    <w:rsid w:val="002C42A5"/>
    <w:rsid w:val="002C49CC"/>
    <w:rsid w:val="002D26AF"/>
    <w:rsid w:val="002D49DD"/>
    <w:rsid w:val="002E0351"/>
    <w:rsid w:val="002E05E2"/>
    <w:rsid w:val="002E345F"/>
    <w:rsid w:val="002E55E8"/>
    <w:rsid w:val="002E74B9"/>
    <w:rsid w:val="002E7A2E"/>
    <w:rsid w:val="002F123A"/>
    <w:rsid w:val="002F75D6"/>
    <w:rsid w:val="00301844"/>
    <w:rsid w:val="00302E00"/>
    <w:rsid w:val="00303F30"/>
    <w:rsid w:val="00313FFB"/>
    <w:rsid w:val="003143F8"/>
    <w:rsid w:val="00316CA8"/>
    <w:rsid w:val="00321E13"/>
    <w:rsid w:val="00325EB6"/>
    <w:rsid w:val="00337255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91D32"/>
    <w:rsid w:val="00395A64"/>
    <w:rsid w:val="003A067A"/>
    <w:rsid w:val="003A1FAB"/>
    <w:rsid w:val="003A5883"/>
    <w:rsid w:val="003B046E"/>
    <w:rsid w:val="003B14C0"/>
    <w:rsid w:val="003B48C6"/>
    <w:rsid w:val="003C30D5"/>
    <w:rsid w:val="003C707B"/>
    <w:rsid w:val="003D4C83"/>
    <w:rsid w:val="003E1923"/>
    <w:rsid w:val="003E2700"/>
    <w:rsid w:val="003E688A"/>
    <w:rsid w:val="003F5D33"/>
    <w:rsid w:val="00406496"/>
    <w:rsid w:val="0041092E"/>
    <w:rsid w:val="00412343"/>
    <w:rsid w:val="00416D04"/>
    <w:rsid w:val="0041732F"/>
    <w:rsid w:val="0041793A"/>
    <w:rsid w:val="00417C0F"/>
    <w:rsid w:val="00420C81"/>
    <w:rsid w:val="00425403"/>
    <w:rsid w:val="0043324A"/>
    <w:rsid w:val="00435D1A"/>
    <w:rsid w:val="00445764"/>
    <w:rsid w:val="004465BF"/>
    <w:rsid w:val="00453D18"/>
    <w:rsid w:val="00456CE8"/>
    <w:rsid w:val="00460D70"/>
    <w:rsid w:val="0046344E"/>
    <w:rsid w:val="00476F6B"/>
    <w:rsid w:val="00482063"/>
    <w:rsid w:val="00482390"/>
    <w:rsid w:val="0048494C"/>
    <w:rsid w:val="00490246"/>
    <w:rsid w:val="00490DBC"/>
    <w:rsid w:val="00496959"/>
    <w:rsid w:val="00497AEA"/>
    <w:rsid w:val="004A02B6"/>
    <w:rsid w:val="004A0647"/>
    <w:rsid w:val="004A3B82"/>
    <w:rsid w:val="004B2B3B"/>
    <w:rsid w:val="004C0390"/>
    <w:rsid w:val="004C0567"/>
    <w:rsid w:val="004C3DA3"/>
    <w:rsid w:val="004D3CF5"/>
    <w:rsid w:val="004D6A42"/>
    <w:rsid w:val="004E49DD"/>
    <w:rsid w:val="004E4EF4"/>
    <w:rsid w:val="004E5B99"/>
    <w:rsid w:val="004F2364"/>
    <w:rsid w:val="004F28C9"/>
    <w:rsid w:val="004F44E4"/>
    <w:rsid w:val="004F4B40"/>
    <w:rsid w:val="00500736"/>
    <w:rsid w:val="005047AE"/>
    <w:rsid w:val="00504C21"/>
    <w:rsid w:val="00510B58"/>
    <w:rsid w:val="0051214B"/>
    <w:rsid w:val="005126E7"/>
    <w:rsid w:val="00520576"/>
    <w:rsid w:val="0052137B"/>
    <w:rsid w:val="005250D8"/>
    <w:rsid w:val="005259E9"/>
    <w:rsid w:val="00527931"/>
    <w:rsid w:val="00527BD4"/>
    <w:rsid w:val="00531227"/>
    <w:rsid w:val="0053275C"/>
    <w:rsid w:val="0053340E"/>
    <w:rsid w:val="00533A4C"/>
    <w:rsid w:val="00536EC5"/>
    <w:rsid w:val="00541042"/>
    <w:rsid w:val="00541B3B"/>
    <w:rsid w:val="00543A38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93457"/>
    <w:rsid w:val="005937EA"/>
    <w:rsid w:val="00597EEA"/>
    <w:rsid w:val="005A3041"/>
    <w:rsid w:val="005B1364"/>
    <w:rsid w:val="005C01D9"/>
    <w:rsid w:val="005C5C26"/>
    <w:rsid w:val="005C77A2"/>
    <w:rsid w:val="005D0C07"/>
    <w:rsid w:val="005D1776"/>
    <w:rsid w:val="005D65D3"/>
    <w:rsid w:val="005D7567"/>
    <w:rsid w:val="005F03B9"/>
    <w:rsid w:val="005F16C0"/>
    <w:rsid w:val="005F3518"/>
    <w:rsid w:val="005F46C1"/>
    <w:rsid w:val="005F4C0B"/>
    <w:rsid w:val="00602213"/>
    <w:rsid w:val="00602C92"/>
    <w:rsid w:val="00603BE5"/>
    <w:rsid w:val="00603F39"/>
    <w:rsid w:val="0061128E"/>
    <w:rsid w:val="006126DC"/>
    <w:rsid w:val="00612F7B"/>
    <w:rsid w:val="00613C09"/>
    <w:rsid w:val="0061410D"/>
    <w:rsid w:val="00627259"/>
    <w:rsid w:val="00631A8E"/>
    <w:rsid w:val="006368DE"/>
    <w:rsid w:val="00641613"/>
    <w:rsid w:val="00644E3A"/>
    <w:rsid w:val="00653107"/>
    <w:rsid w:val="00654C9B"/>
    <w:rsid w:val="00664DFD"/>
    <w:rsid w:val="006656BC"/>
    <w:rsid w:val="006709A3"/>
    <w:rsid w:val="00675E8A"/>
    <w:rsid w:val="00680703"/>
    <w:rsid w:val="00684B5B"/>
    <w:rsid w:val="00691C9B"/>
    <w:rsid w:val="00693782"/>
    <w:rsid w:val="006A4020"/>
    <w:rsid w:val="006B1B12"/>
    <w:rsid w:val="006B551F"/>
    <w:rsid w:val="006C4836"/>
    <w:rsid w:val="006C4ADF"/>
    <w:rsid w:val="006C5D9E"/>
    <w:rsid w:val="006E4CA5"/>
    <w:rsid w:val="006E4D11"/>
    <w:rsid w:val="006E4F3C"/>
    <w:rsid w:val="006E75E7"/>
    <w:rsid w:val="006F126A"/>
    <w:rsid w:val="006F1B33"/>
    <w:rsid w:val="006F408C"/>
    <w:rsid w:val="006F48FB"/>
    <w:rsid w:val="00700147"/>
    <w:rsid w:val="0070101C"/>
    <w:rsid w:val="00706DEA"/>
    <w:rsid w:val="007077E9"/>
    <w:rsid w:val="00713F90"/>
    <w:rsid w:val="007202A0"/>
    <w:rsid w:val="00720BBB"/>
    <w:rsid w:val="00721509"/>
    <w:rsid w:val="00722DB3"/>
    <w:rsid w:val="00723D27"/>
    <w:rsid w:val="007256E3"/>
    <w:rsid w:val="00726DE4"/>
    <w:rsid w:val="00732C35"/>
    <w:rsid w:val="0074661B"/>
    <w:rsid w:val="0075484A"/>
    <w:rsid w:val="0076263C"/>
    <w:rsid w:val="00763B46"/>
    <w:rsid w:val="00766A80"/>
    <w:rsid w:val="00773ED6"/>
    <w:rsid w:val="007808DE"/>
    <w:rsid w:val="00784D99"/>
    <w:rsid w:val="00790DBE"/>
    <w:rsid w:val="00791163"/>
    <w:rsid w:val="007959D2"/>
    <w:rsid w:val="007A1661"/>
    <w:rsid w:val="007A3BAC"/>
    <w:rsid w:val="007A7FEA"/>
    <w:rsid w:val="007B3834"/>
    <w:rsid w:val="007B47E4"/>
    <w:rsid w:val="007B5E0D"/>
    <w:rsid w:val="007C0526"/>
    <w:rsid w:val="007C0A6D"/>
    <w:rsid w:val="007D2D67"/>
    <w:rsid w:val="007D7C11"/>
    <w:rsid w:val="007E5280"/>
    <w:rsid w:val="007E7527"/>
    <w:rsid w:val="007F6BDE"/>
    <w:rsid w:val="00800906"/>
    <w:rsid w:val="00801CDE"/>
    <w:rsid w:val="00802336"/>
    <w:rsid w:val="008130EB"/>
    <w:rsid w:val="00814D66"/>
    <w:rsid w:val="00823402"/>
    <w:rsid w:val="00824677"/>
    <w:rsid w:val="008327E7"/>
    <w:rsid w:val="00840577"/>
    <w:rsid w:val="00843475"/>
    <w:rsid w:val="008458B2"/>
    <w:rsid w:val="0084623F"/>
    <w:rsid w:val="00852E36"/>
    <w:rsid w:val="00852EA3"/>
    <w:rsid w:val="00852FD7"/>
    <w:rsid w:val="00853803"/>
    <w:rsid w:val="00862E65"/>
    <w:rsid w:val="00864567"/>
    <w:rsid w:val="00864758"/>
    <w:rsid w:val="0087584E"/>
    <w:rsid w:val="00877371"/>
    <w:rsid w:val="00877D9A"/>
    <w:rsid w:val="00881275"/>
    <w:rsid w:val="008947FB"/>
    <w:rsid w:val="00894A48"/>
    <w:rsid w:val="008959C4"/>
    <w:rsid w:val="008A48D4"/>
    <w:rsid w:val="008B1225"/>
    <w:rsid w:val="008B1CA4"/>
    <w:rsid w:val="008C1245"/>
    <w:rsid w:val="008C6E6B"/>
    <w:rsid w:val="008C6E96"/>
    <w:rsid w:val="008D123D"/>
    <w:rsid w:val="008D1E0D"/>
    <w:rsid w:val="008D2060"/>
    <w:rsid w:val="008D20AE"/>
    <w:rsid w:val="008D6D2A"/>
    <w:rsid w:val="008D6F87"/>
    <w:rsid w:val="008E04FB"/>
    <w:rsid w:val="008E06D3"/>
    <w:rsid w:val="008E3164"/>
    <w:rsid w:val="008E3AFD"/>
    <w:rsid w:val="008F4BA9"/>
    <w:rsid w:val="00900DBF"/>
    <w:rsid w:val="009044C4"/>
    <w:rsid w:val="0090458C"/>
    <w:rsid w:val="0091234C"/>
    <w:rsid w:val="009217B6"/>
    <w:rsid w:val="0092270D"/>
    <w:rsid w:val="009236E6"/>
    <w:rsid w:val="00930B0F"/>
    <w:rsid w:val="00931ED8"/>
    <w:rsid w:val="009366A2"/>
    <w:rsid w:val="0094672B"/>
    <w:rsid w:val="00951EB3"/>
    <w:rsid w:val="00957E62"/>
    <w:rsid w:val="00964FD2"/>
    <w:rsid w:val="00965CAD"/>
    <w:rsid w:val="00967FFB"/>
    <w:rsid w:val="00970916"/>
    <w:rsid w:val="009751D6"/>
    <w:rsid w:val="00975F87"/>
    <w:rsid w:val="0097776D"/>
    <w:rsid w:val="00982091"/>
    <w:rsid w:val="00985629"/>
    <w:rsid w:val="0099054D"/>
    <w:rsid w:val="009978E0"/>
    <w:rsid w:val="009A0174"/>
    <w:rsid w:val="009A018D"/>
    <w:rsid w:val="009B243F"/>
    <w:rsid w:val="009B2A0E"/>
    <w:rsid w:val="009B4E24"/>
    <w:rsid w:val="009B5FB4"/>
    <w:rsid w:val="009B79D4"/>
    <w:rsid w:val="009C2B1E"/>
    <w:rsid w:val="009F106E"/>
    <w:rsid w:val="009F48C2"/>
    <w:rsid w:val="00A01BC5"/>
    <w:rsid w:val="00A1374C"/>
    <w:rsid w:val="00A143F7"/>
    <w:rsid w:val="00A17657"/>
    <w:rsid w:val="00A20BF1"/>
    <w:rsid w:val="00A22099"/>
    <w:rsid w:val="00A26756"/>
    <w:rsid w:val="00A27BD9"/>
    <w:rsid w:val="00A27C7F"/>
    <w:rsid w:val="00A320A6"/>
    <w:rsid w:val="00A33D10"/>
    <w:rsid w:val="00A33D8C"/>
    <w:rsid w:val="00A37CCB"/>
    <w:rsid w:val="00A41552"/>
    <w:rsid w:val="00A41E3C"/>
    <w:rsid w:val="00A426EF"/>
    <w:rsid w:val="00A4486A"/>
    <w:rsid w:val="00A47B37"/>
    <w:rsid w:val="00A5150A"/>
    <w:rsid w:val="00A6218F"/>
    <w:rsid w:val="00A70779"/>
    <w:rsid w:val="00A707F8"/>
    <w:rsid w:val="00A71B21"/>
    <w:rsid w:val="00A920E2"/>
    <w:rsid w:val="00A9685E"/>
    <w:rsid w:val="00A96F71"/>
    <w:rsid w:val="00AA2AD0"/>
    <w:rsid w:val="00AA4CF9"/>
    <w:rsid w:val="00AA6540"/>
    <w:rsid w:val="00AA6B97"/>
    <w:rsid w:val="00AB2F2D"/>
    <w:rsid w:val="00AE1A2F"/>
    <w:rsid w:val="00AF16CE"/>
    <w:rsid w:val="00AF3309"/>
    <w:rsid w:val="00AF5456"/>
    <w:rsid w:val="00B10643"/>
    <w:rsid w:val="00B140FB"/>
    <w:rsid w:val="00B146C9"/>
    <w:rsid w:val="00B155AF"/>
    <w:rsid w:val="00B30D71"/>
    <w:rsid w:val="00B329E7"/>
    <w:rsid w:val="00B33C25"/>
    <w:rsid w:val="00B37C1E"/>
    <w:rsid w:val="00B431FD"/>
    <w:rsid w:val="00B44F6B"/>
    <w:rsid w:val="00B51F11"/>
    <w:rsid w:val="00B538C5"/>
    <w:rsid w:val="00B56177"/>
    <w:rsid w:val="00B56987"/>
    <w:rsid w:val="00B575E5"/>
    <w:rsid w:val="00B612D6"/>
    <w:rsid w:val="00B70DA5"/>
    <w:rsid w:val="00B722D5"/>
    <w:rsid w:val="00B733A8"/>
    <w:rsid w:val="00B77B0A"/>
    <w:rsid w:val="00B813B5"/>
    <w:rsid w:val="00B90EBF"/>
    <w:rsid w:val="00BA5875"/>
    <w:rsid w:val="00BA6383"/>
    <w:rsid w:val="00BA7C94"/>
    <w:rsid w:val="00BB04CF"/>
    <w:rsid w:val="00BB1C4F"/>
    <w:rsid w:val="00BB1FC8"/>
    <w:rsid w:val="00BC755F"/>
    <w:rsid w:val="00BD29EF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BF3B61"/>
    <w:rsid w:val="00C00EAF"/>
    <w:rsid w:val="00C07C08"/>
    <w:rsid w:val="00C1068C"/>
    <w:rsid w:val="00C11E7E"/>
    <w:rsid w:val="00C14522"/>
    <w:rsid w:val="00C31980"/>
    <w:rsid w:val="00C31A5C"/>
    <w:rsid w:val="00C34F96"/>
    <w:rsid w:val="00C35A27"/>
    <w:rsid w:val="00C364D6"/>
    <w:rsid w:val="00C37703"/>
    <w:rsid w:val="00C40D32"/>
    <w:rsid w:val="00C4247F"/>
    <w:rsid w:val="00C51371"/>
    <w:rsid w:val="00C52E33"/>
    <w:rsid w:val="00C61E5B"/>
    <w:rsid w:val="00C628CD"/>
    <w:rsid w:val="00C71DD9"/>
    <w:rsid w:val="00C71FDF"/>
    <w:rsid w:val="00C74573"/>
    <w:rsid w:val="00C75B71"/>
    <w:rsid w:val="00C7636E"/>
    <w:rsid w:val="00C91E62"/>
    <w:rsid w:val="00C93D9B"/>
    <w:rsid w:val="00C97CFE"/>
    <w:rsid w:val="00CA4B48"/>
    <w:rsid w:val="00CA6824"/>
    <w:rsid w:val="00CA7D2B"/>
    <w:rsid w:val="00CB30F6"/>
    <w:rsid w:val="00CB340C"/>
    <w:rsid w:val="00CB4CA9"/>
    <w:rsid w:val="00CC0243"/>
    <w:rsid w:val="00CC60B9"/>
    <w:rsid w:val="00CC69DB"/>
    <w:rsid w:val="00CC7706"/>
    <w:rsid w:val="00CD045F"/>
    <w:rsid w:val="00CD0709"/>
    <w:rsid w:val="00CD3C75"/>
    <w:rsid w:val="00CF1BE0"/>
    <w:rsid w:val="00CF4ABA"/>
    <w:rsid w:val="00CF5743"/>
    <w:rsid w:val="00D03E8B"/>
    <w:rsid w:val="00D06641"/>
    <w:rsid w:val="00D12851"/>
    <w:rsid w:val="00D15B74"/>
    <w:rsid w:val="00D20295"/>
    <w:rsid w:val="00D2412F"/>
    <w:rsid w:val="00D2536C"/>
    <w:rsid w:val="00D265A6"/>
    <w:rsid w:val="00D2677A"/>
    <w:rsid w:val="00D267A7"/>
    <w:rsid w:val="00D27E83"/>
    <w:rsid w:val="00D33FFA"/>
    <w:rsid w:val="00D351ED"/>
    <w:rsid w:val="00D35E12"/>
    <w:rsid w:val="00D41211"/>
    <w:rsid w:val="00D47E85"/>
    <w:rsid w:val="00D5148A"/>
    <w:rsid w:val="00D60E28"/>
    <w:rsid w:val="00D714D7"/>
    <w:rsid w:val="00D7170D"/>
    <w:rsid w:val="00D76F0A"/>
    <w:rsid w:val="00D80C56"/>
    <w:rsid w:val="00D83374"/>
    <w:rsid w:val="00D839C9"/>
    <w:rsid w:val="00D86E87"/>
    <w:rsid w:val="00D952A1"/>
    <w:rsid w:val="00DA3448"/>
    <w:rsid w:val="00DA62EB"/>
    <w:rsid w:val="00DB0BF6"/>
    <w:rsid w:val="00DB2F66"/>
    <w:rsid w:val="00DB2F71"/>
    <w:rsid w:val="00DC0261"/>
    <w:rsid w:val="00DC6C70"/>
    <w:rsid w:val="00DC6CCD"/>
    <w:rsid w:val="00DD0EE9"/>
    <w:rsid w:val="00DD2453"/>
    <w:rsid w:val="00DD3795"/>
    <w:rsid w:val="00DD3ECF"/>
    <w:rsid w:val="00DD44E7"/>
    <w:rsid w:val="00DD48DE"/>
    <w:rsid w:val="00DF100D"/>
    <w:rsid w:val="00DF518B"/>
    <w:rsid w:val="00DF6EFC"/>
    <w:rsid w:val="00E02F16"/>
    <w:rsid w:val="00E030CF"/>
    <w:rsid w:val="00E03823"/>
    <w:rsid w:val="00E13D05"/>
    <w:rsid w:val="00E1476B"/>
    <w:rsid w:val="00E148FB"/>
    <w:rsid w:val="00E208D3"/>
    <w:rsid w:val="00E227A4"/>
    <w:rsid w:val="00E242F0"/>
    <w:rsid w:val="00E2472A"/>
    <w:rsid w:val="00E277AB"/>
    <w:rsid w:val="00E27D98"/>
    <w:rsid w:val="00E34ED2"/>
    <w:rsid w:val="00E40575"/>
    <w:rsid w:val="00E44AE8"/>
    <w:rsid w:val="00E463B0"/>
    <w:rsid w:val="00E50D1D"/>
    <w:rsid w:val="00E51C81"/>
    <w:rsid w:val="00E51DC9"/>
    <w:rsid w:val="00E5442D"/>
    <w:rsid w:val="00E7153A"/>
    <w:rsid w:val="00E737AF"/>
    <w:rsid w:val="00E73FD4"/>
    <w:rsid w:val="00E80F7A"/>
    <w:rsid w:val="00E811D3"/>
    <w:rsid w:val="00E87491"/>
    <w:rsid w:val="00EA3AD0"/>
    <w:rsid w:val="00EA6A51"/>
    <w:rsid w:val="00EB1EB3"/>
    <w:rsid w:val="00EB4871"/>
    <w:rsid w:val="00EB59ED"/>
    <w:rsid w:val="00EB6525"/>
    <w:rsid w:val="00EB78E5"/>
    <w:rsid w:val="00EC1115"/>
    <w:rsid w:val="00EC22A4"/>
    <w:rsid w:val="00EC5FA7"/>
    <w:rsid w:val="00EC6623"/>
    <w:rsid w:val="00ED1195"/>
    <w:rsid w:val="00ED48EA"/>
    <w:rsid w:val="00EE0495"/>
    <w:rsid w:val="00EE3475"/>
    <w:rsid w:val="00EE7B3C"/>
    <w:rsid w:val="00EF1918"/>
    <w:rsid w:val="00EF239F"/>
    <w:rsid w:val="00EF24E6"/>
    <w:rsid w:val="00EF384B"/>
    <w:rsid w:val="00EF7CBB"/>
    <w:rsid w:val="00F00AF2"/>
    <w:rsid w:val="00F05E28"/>
    <w:rsid w:val="00F119AC"/>
    <w:rsid w:val="00F13CAE"/>
    <w:rsid w:val="00F15071"/>
    <w:rsid w:val="00F172A3"/>
    <w:rsid w:val="00F26D61"/>
    <w:rsid w:val="00F26E82"/>
    <w:rsid w:val="00F32E0C"/>
    <w:rsid w:val="00F34C75"/>
    <w:rsid w:val="00F41E11"/>
    <w:rsid w:val="00F47E1D"/>
    <w:rsid w:val="00F51FC4"/>
    <w:rsid w:val="00F530BF"/>
    <w:rsid w:val="00F53964"/>
    <w:rsid w:val="00F604BE"/>
    <w:rsid w:val="00F656B9"/>
    <w:rsid w:val="00F67015"/>
    <w:rsid w:val="00F67FE8"/>
    <w:rsid w:val="00F7029C"/>
    <w:rsid w:val="00F80E51"/>
    <w:rsid w:val="00F8213D"/>
    <w:rsid w:val="00F87A72"/>
    <w:rsid w:val="00F91892"/>
    <w:rsid w:val="00F95AC4"/>
    <w:rsid w:val="00FA10DE"/>
    <w:rsid w:val="00FA556C"/>
    <w:rsid w:val="00FB6CC3"/>
    <w:rsid w:val="00FC2FA2"/>
    <w:rsid w:val="00FC6BB7"/>
    <w:rsid w:val="00FC6D7F"/>
    <w:rsid w:val="00FD19C1"/>
    <w:rsid w:val="00FD49C1"/>
    <w:rsid w:val="00FE0278"/>
    <w:rsid w:val="00FE06FA"/>
    <w:rsid w:val="00FE2108"/>
    <w:rsid w:val="00FE6C30"/>
    <w:rsid w:val="00FF0305"/>
    <w:rsid w:val="00FF1988"/>
    <w:rsid w:val="00FF3B90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26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29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20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21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22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0C07B3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Centered">
    <w:name w:val="Table Heading - Centered"/>
    <w:basedOn w:val="TableBody-Centered"/>
    <w:autoRedefine/>
    <w:qFormat/>
    <w:rsid w:val="00E50D1D"/>
    <w:rPr>
      <w:b/>
      <w:bCs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35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basedOn w:val="Normal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36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customXml/itemProps3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Kym Grieve</cp:lastModifiedBy>
  <cp:revision>4</cp:revision>
  <cp:lastPrinted>2021-11-26T05:35:00Z</cp:lastPrinted>
  <dcterms:created xsi:type="dcterms:W3CDTF">2025-02-10T00:39:00Z</dcterms:created>
  <dcterms:modified xsi:type="dcterms:W3CDTF">2025-02-10T00:40:00Z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</Properties>
</file>